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A9BBB3" w14:textId="5FDC5A2B" w:rsidR="00477208" w:rsidRDefault="00477208" w:rsidP="007F3291">
      <w:pPr>
        <w:spacing w:after="120"/>
        <w:ind w:left="708"/>
        <w:jc w:val="both"/>
        <w:rPr>
          <w:rFonts w:ascii="Arial" w:hAnsi="Arial" w:cs="Arial"/>
          <w:i/>
          <w:sz w:val="20"/>
          <w:szCs w:val="20"/>
        </w:rPr>
      </w:pPr>
      <w:r w:rsidRPr="00D0041C">
        <w:rPr>
          <w:rFonts w:ascii="Arial" w:hAnsi="Arial" w:cs="Arial"/>
          <w:i/>
          <w:sz w:val="20"/>
          <w:szCs w:val="20"/>
        </w:rPr>
        <w:t>Cesta na Island. V roce 1729 byl Island zmítán násilím a chudobou. Právě tehdy pozval učenec a sběratel rukopisů Árni Magnússon (1663‒1730) renomovaného architekta Kiliána Ignáce Dientzenhofera (1689‒1751), aby na ledovém ostrově postavil katedrálu. Po dokončení kláštera v Broumově a žel také po smrti Árniho Magnúsona nakonec Dientzenhofer podnikl roku 1733 dobrodružnou cestu na Island, aby tam našel vhodné místo pro stavbu. Po příjezdu jej místní přijali s nadšením. Zemi procestoval křížem krážem, přesto potřebné vhodné místo nenašel. Vrátil se zpět do Evropy, aby pokračoval v jiných svých projektech. Z té doby se naštěstí dochoval stavební plán zamýšlené katedrály a několik barokních obrazů, které byly určeny k její výzdobě. Je vzrušující, že dnes Národní galerie představuje část ambiciózního projektu, který bohužel vinou nepříznivých podmínek nikdy nebyl zrealizován. Island tím navždy přišel o baroko. (</w:t>
      </w:r>
      <w:r w:rsidR="00B5073C" w:rsidRPr="00B5073C">
        <w:rPr>
          <w:rFonts w:ascii="Arial" w:hAnsi="Arial" w:cs="Arial"/>
          <w:i/>
          <w:sz w:val="20"/>
          <w:szCs w:val="20"/>
        </w:rPr>
        <w:t>Hynek Martinec, Lost in Time</w:t>
      </w:r>
      <w:r w:rsidRPr="00D0041C">
        <w:rPr>
          <w:rFonts w:ascii="Arial" w:hAnsi="Arial" w:cs="Arial"/>
          <w:i/>
          <w:sz w:val="20"/>
          <w:szCs w:val="20"/>
        </w:rPr>
        <w:t>)</w:t>
      </w:r>
    </w:p>
    <w:p w14:paraId="433086DD" w14:textId="77777777" w:rsidR="007F3291" w:rsidRPr="00D0041C" w:rsidRDefault="007F3291" w:rsidP="007F3291">
      <w:pPr>
        <w:spacing w:after="120"/>
        <w:ind w:left="708"/>
        <w:jc w:val="both"/>
        <w:rPr>
          <w:rFonts w:ascii="Arial" w:hAnsi="Arial" w:cs="Arial"/>
          <w:i/>
          <w:sz w:val="20"/>
          <w:szCs w:val="20"/>
        </w:rPr>
      </w:pPr>
    </w:p>
    <w:p w14:paraId="192FB2EB" w14:textId="35B4E849" w:rsidR="00976D67" w:rsidRPr="00014F77" w:rsidRDefault="00E75CBF" w:rsidP="00C91DBE">
      <w:pPr>
        <w:spacing w:after="120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Výstava Hynka Martince </w:t>
      </w:r>
      <w:r w:rsidR="00FB7004">
        <w:rPr>
          <w:rFonts w:ascii="Arial" w:hAnsi="Arial" w:cs="Arial"/>
          <w:b/>
          <w:bCs/>
          <w:sz w:val="40"/>
          <w:szCs w:val="40"/>
        </w:rPr>
        <w:t>oslavuje</w:t>
      </w:r>
      <w:r w:rsidR="00C91DBE">
        <w:rPr>
          <w:rFonts w:ascii="Arial" w:hAnsi="Arial" w:cs="Arial"/>
          <w:b/>
          <w:bCs/>
          <w:sz w:val="40"/>
          <w:szCs w:val="40"/>
        </w:rPr>
        <w:t xml:space="preserve"> </w:t>
      </w:r>
      <w:r>
        <w:rPr>
          <w:rFonts w:ascii="Arial" w:hAnsi="Arial" w:cs="Arial"/>
          <w:b/>
          <w:bCs/>
          <w:sz w:val="40"/>
          <w:szCs w:val="40"/>
        </w:rPr>
        <w:t>přátelství</w:t>
      </w:r>
      <w:r w:rsidR="00635DF4">
        <w:rPr>
          <w:rFonts w:ascii="Arial" w:hAnsi="Arial" w:cs="Arial"/>
          <w:b/>
          <w:bCs/>
          <w:sz w:val="40"/>
          <w:szCs w:val="40"/>
        </w:rPr>
        <w:t xml:space="preserve"> současného umění</w:t>
      </w:r>
      <w:r>
        <w:rPr>
          <w:rFonts w:ascii="Arial" w:hAnsi="Arial" w:cs="Arial"/>
          <w:b/>
          <w:bCs/>
          <w:sz w:val="40"/>
          <w:szCs w:val="40"/>
        </w:rPr>
        <w:t xml:space="preserve"> s</w:t>
      </w:r>
      <w:r w:rsidR="00553A56">
        <w:rPr>
          <w:rFonts w:ascii="Arial" w:hAnsi="Arial" w:cs="Arial"/>
          <w:b/>
          <w:bCs/>
          <w:sz w:val="40"/>
          <w:szCs w:val="40"/>
        </w:rPr>
        <w:t>e starými</w:t>
      </w:r>
      <w:r>
        <w:rPr>
          <w:rFonts w:ascii="Arial" w:hAnsi="Arial" w:cs="Arial"/>
          <w:b/>
          <w:bCs/>
          <w:sz w:val="40"/>
          <w:szCs w:val="40"/>
        </w:rPr>
        <w:t xml:space="preserve"> mistry</w:t>
      </w:r>
    </w:p>
    <w:p w14:paraId="332D5FEC" w14:textId="45827F58" w:rsidR="00876D7A" w:rsidRPr="00014F77" w:rsidRDefault="00DB699F" w:rsidP="00742964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Tři des</w:t>
      </w:r>
      <w:r w:rsidR="00876D7A">
        <w:rPr>
          <w:rFonts w:ascii="Arial" w:hAnsi="Arial" w:cs="Arial"/>
          <w:b/>
          <w:sz w:val="22"/>
          <w:szCs w:val="22"/>
        </w:rPr>
        <w:t>ítky současných maleb Hynka Martinc</w:t>
      </w:r>
      <w:r w:rsidR="004D205F">
        <w:rPr>
          <w:rFonts w:ascii="Arial" w:hAnsi="Arial" w:cs="Arial"/>
          <w:b/>
          <w:sz w:val="22"/>
          <w:szCs w:val="22"/>
        </w:rPr>
        <w:t>e</w:t>
      </w:r>
      <w:r w:rsidR="00876D7A">
        <w:rPr>
          <w:rFonts w:ascii="Arial" w:hAnsi="Arial" w:cs="Arial"/>
          <w:b/>
          <w:sz w:val="22"/>
          <w:szCs w:val="22"/>
        </w:rPr>
        <w:t xml:space="preserve"> bude od 27. dubna do 26. srpna hostit sbírka starého umění Národní galerie v Praze ve Šternberském paláci. Martinec</w:t>
      </w:r>
      <w:r w:rsidR="00FB7004">
        <w:rPr>
          <w:rFonts w:ascii="Arial" w:hAnsi="Arial" w:cs="Arial"/>
          <w:b/>
          <w:sz w:val="22"/>
          <w:szCs w:val="22"/>
        </w:rPr>
        <w:t xml:space="preserve"> ve svých dílech reaguje na díla velikánů starého umění.</w:t>
      </w:r>
      <w:r w:rsidR="004D205F">
        <w:rPr>
          <w:rFonts w:ascii="Arial" w:hAnsi="Arial" w:cs="Arial"/>
          <w:b/>
          <w:sz w:val="22"/>
          <w:szCs w:val="22"/>
        </w:rPr>
        <w:t xml:space="preserve"> Jeho aktuální výstava vychází z</w:t>
      </w:r>
      <w:r w:rsidR="002E4084">
        <w:rPr>
          <w:rFonts w:ascii="Arial" w:hAnsi="Arial" w:cs="Arial"/>
          <w:b/>
          <w:sz w:val="22"/>
          <w:szCs w:val="22"/>
        </w:rPr>
        <w:t>e</w:t>
      </w:r>
      <w:r w:rsidR="004D205F">
        <w:rPr>
          <w:rFonts w:ascii="Arial" w:hAnsi="Arial" w:cs="Arial"/>
          <w:b/>
          <w:sz w:val="22"/>
          <w:szCs w:val="22"/>
        </w:rPr>
        <w:t> </w:t>
      </w:r>
      <w:r w:rsidR="00D05686">
        <w:rPr>
          <w:rFonts w:ascii="Arial" w:hAnsi="Arial" w:cs="Arial"/>
          <w:b/>
          <w:sz w:val="22"/>
          <w:szCs w:val="22"/>
        </w:rPr>
        <w:t>smyšlené</w:t>
      </w:r>
      <w:r w:rsidR="004D205F">
        <w:rPr>
          <w:rFonts w:ascii="Arial" w:hAnsi="Arial" w:cs="Arial"/>
          <w:b/>
          <w:sz w:val="22"/>
          <w:szCs w:val="22"/>
        </w:rPr>
        <w:t xml:space="preserve"> historky o pokusu Kiliána Ignáce Dietzenhofera </w:t>
      </w:r>
      <w:r w:rsidR="002E4084">
        <w:rPr>
          <w:rFonts w:ascii="Arial" w:hAnsi="Arial" w:cs="Arial"/>
          <w:b/>
          <w:sz w:val="22"/>
          <w:szCs w:val="22"/>
        </w:rPr>
        <w:t>postavit na Islandu</w:t>
      </w:r>
      <w:r w:rsidR="004D205F">
        <w:rPr>
          <w:rFonts w:ascii="Arial" w:hAnsi="Arial" w:cs="Arial"/>
          <w:b/>
          <w:sz w:val="22"/>
          <w:szCs w:val="22"/>
        </w:rPr>
        <w:t xml:space="preserve"> barokní</w:t>
      </w:r>
      <w:r w:rsidR="00D05686">
        <w:rPr>
          <w:rFonts w:ascii="Arial" w:hAnsi="Arial" w:cs="Arial"/>
          <w:b/>
          <w:sz w:val="22"/>
          <w:szCs w:val="22"/>
        </w:rPr>
        <w:t xml:space="preserve"> katedrály</w:t>
      </w:r>
      <w:r w:rsidR="004D205F">
        <w:rPr>
          <w:rFonts w:ascii="Arial" w:hAnsi="Arial" w:cs="Arial"/>
          <w:b/>
          <w:sz w:val="22"/>
          <w:szCs w:val="22"/>
        </w:rPr>
        <w:t>.</w:t>
      </w:r>
      <w:r w:rsidR="00FB7004">
        <w:rPr>
          <w:rFonts w:ascii="Arial" w:hAnsi="Arial" w:cs="Arial"/>
          <w:b/>
          <w:sz w:val="22"/>
          <w:szCs w:val="22"/>
        </w:rPr>
        <w:t xml:space="preserve"> </w:t>
      </w:r>
      <w:r w:rsidR="00876D7A">
        <w:rPr>
          <w:rFonts w:ascii="Arial" w:hAnsi="Arial" w:cs="Arial"/>
          <w:b/>
          <w:sz w:val="22"/>
          <w:szCs w:val="22"/>
        </w:rPr>
        <w:t>Výstavu pořádá Národní galerie ve spolupráci s Galerií Rudolfinum.</w:t>
      </w:r>
    </w:p>
    <w:p w14:paraId="36D93A4D" w14:textId="0530AEFE" w:rsidR="007F3291" w:rsidRDefault="00D05686" w:rsidP="007F3291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6679E">
        <w:rPr>
          <w:rFonts w:ascii="Arial" w:hAnsi="Arial" w:cs="Arial"/>
          <w:i/>
          <w:sz w:val="22"/>
          <w:szCs w:val="22"/>
        </w:rPr>
        <w:t>„</w:t>
      </w:r>
      <w:r w:rsidR="00B00EBA" w:rsidRPr="0046679E">
        <w:rPr>
          <w:rFonts w:ascii="Arial" w:hAnsi="Arial" w:cs="Arial"/>
          <w:i/>
          <w:sz w:val="22"/>
          <w:szCs w:val="22"/>
        </w:rPr>
        <w:t>Soubor obrazů Hynka Martince je ilustrací</w:t>
      </w:r>
      <w:r w:rsidRPr="0046679E">
        <w:rPr>
          <w:rFonts w:ascii="Arial" w:hAnsi="Arial" w:cs="Arial"/>
          <w:i/>
          <w:sz w:val="22"/>
          <w:szCs w:val="22"/>
        </w:rPr>
        <w:t xml:space="preserve"> fiktivního</w:t>
      </w:r>
      <w:r w:rsidR="00B00EBA" w:rsidRPr="0046679E">
        <w:rPr>
          <w:rFonts w:ascii="Arial" w:hAnsi="Arial" w:cs="Arial"/>
          <w:i/>
          <w:sz w:val="22"/>
          <w:szCs w:val="22"/>
        </w:rPr>
        <w:t xml:space="preserve"> </w:t>
      </w:r>
      <w:r w:rsidRPr="0046679E">
        <w:rPr>
          <w:rFonts w:ascii="Arial" w:hAnsi="Arial" w:cs="Arial"/>
          <w:i/>
          <w:sz w:val="22"/>
          <w:szCs w:val="22"/>
        </w:rPr>
        <w:t xml:space="preserve">příběhu o snaze postavit v 18. století na Islandu barokní katedrálu. </w:t>
      </w:r>
      <w:r w:rsidR="004259A8">
        <w:rPr>
          <w:rFonts w:ascii="Arial" w:hAnsi="Arial" w:cs="Arial"/>
          <w:i/>
          <w:sz w:val="22"/>
          <w:szCs w:val="22"/>
        </w:rPr>
        <w:t>K její stavbě</w:t>
      </w:r>
      <w:r w:rsidRPr="0046679E">
        <w:rPr>
          <w:rFonts w:ascii="Arial" w:hAnsi="Arial" w:cs="Arial"/>
          <w:i/>
          <w:sz w:val="22"/>
          <w:szCs w:val="22"/>
        </w:rPr>
        <w:t xml:space="preserve"> sice nikdy nedošlo, ale Národní galerie nyní vystavuje soubor obrazů určený pro </w:t>
      </w:r>
      <w:r w:rsidR="004259A8">
        <w:rPr>
          <w:rFonts w:ascii="Arial" w:hAnsi="Arial" w:cs="Arial"/>
          <w:i/>
          <w:sz w:val="22"/>
          <w:szCs w:val="22"/>
        </w:rPr>
        <w:t xml:space="preserve">její </w:t>
      </w:r>
      <w:r w:rsidRPr="0046679E">
        <w:rPr>
          <w:rFonts w:ascii="Arial" w:hAnsi="Arial" w:cs="Arial"/>
          <w:i/>
          <w:sz w:val="22"/>
          <w:szCs w:val="22"/>
        </w:rPr>
        <w:t>výzdobu,“</w:t>
      </w:r>
      <w:r>
        <w:rPr>
          <w:rFonts w:ascii="Arial" w:hAnsi="Arial" w:cs="Arial"/>
          <w:sz w:val="22"/>
          <w:szCs w:val="22"/>
        </w:rPr>
        <w:t xml:space="preserve"> popisuje tajemný příběh výstavy kurátor</w:t>
      </w:r>
      <w:r w:rsidR="008E1C82">
        <w:rPr>
          <w:rFonts w:ascii="Arial" w:hAnsi="Arial" w:cs="Arial"/>
          <w:sz w:val="22"/>
          <w:szCs w:val="22"/>
        </w:rPr>
        <w:t xml:space="preserve"> Národní galerie v Praze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 Otto M. Urban.</w:t>
      </w:r>
      <w:r w:rsidR="00B00EBA" w:rsidRPr="00014F77">
        <w:rPr>
          <w:rFonts w:ascii="Arial" w:hAnsi="Arial" w:cs="Arial"/>
          <w:sz w:val="22"/>
          <w:szCs w:val="22"/>
        </w:rPr>
        <w:t xml:space="preserve"> </w:t>
      </w:r>
    </w:p>
    <w:p w14:paraId="4EF05B8B" w14:textId="49D3D51F" w:rsidR="00553A56" w:rsidRPr="00553A56" w:rsidRDefault="00553A56" w:rsidP="007F3291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Rembrandtova kyčel</w:t>
      </w:r>
    </w:p>
    <w:p w14:paraId="2D821F7A" w14:textId="1B21B348" w:rsidR="001D7319" w:rsidRDefault="007F3291" w:rsidP="007F3291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Obrazy a kresby jsou tematicky svázány s konkrétními díly sbírky Národní galerie</w:t>
      </w:r>
      <w:r w:rsidR="0046679E">
        <w:rPr>
          <w:rFonts w:ascii="Arial" w:hAnsi="Arial" w:cs="Arial"/>
          <w:sz w:val="22"/>
          <w:szCs w:val="22"/>
        </w:rPr>
        <w:t xml:space="preserve"> v</w:t>
      </w:r>
      <w:r w:rsidR="00553A56">
        <w:rPr>
          <w:rFonts w:ascii="Arial" w:hAnsi="Arial" w:cs="Arial"/>
          <w:sz w:val="22"/>
          <w:szCs w:val="22"/>
        </w:rPr>
        <w:t> </w:t>
      </w:r>
      <w:r w:rsidR="0046679E">
        <w:rPr>
          <w:rFonts w:ascii="Arial" w:hAnsi="Arial" w:cs="Arial"/>
          <w:sz w:val="22"/>
          <w:szCs w:val="22"/>
        </w:rPr>
        <w:t xml:space="preserve">Praze. </w:t>
      </w:r>
      <w:r w:rsidR="00553A56">
        <w:rPr>
          <w:rFonts w:ascii="Arial" w:hAnsi="Arial" w:cs="Arial"/>
          <w:sz w:val="22"/>
          <w:szCs w:val="22"/>
        </w:rPr>
        <w:t>Podle Hynka Martinec je totiž umění konti</w:t>
      </w:r>
      <w:r w:rsidR="001810F9">
        <w:rPr>
          <w:rFonts w:ascii="Arial" w:hAnsi="Arial" w:cs="Arial"/>
          <w:sz w:val="22"/>
          <w:szCs w:val="22"/>
        </w:rPr>
        <w:t>nuálním dialogem všech umělců. Martinec v</w:t>
      </w:r>
      <w:r w:rsidR="00553A56">
        <w:rPr>
          <w:rFonts w:ascii="Arial" w:hAnsi="Arial" w:cs="Arial"/>
          <w:sz w:val="22"/>
          <w:szCs w:val="22"/>
        </w:rPr>
        <w:t>ytváří volné série, které reinterpretují velké postavy starého i moderního umění od Dürera, přes Schieleho až po Duchampa.</w:t>
      </w:r>
    </w:p>
    <w:p w14:paraId="242DC4AB" w14:textId="07DC8A0C" w:rsidR="00553A56" w:rsidRDefault="00553A56" w:rsidP="007F3291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553A56">
        <w:rPr>
          <w:rFonts w:ascii="Arial" w:hAnsi="Arial" w:cs="Arial"/>
          <w:i/>
          <w:sz w:val="22"/>
          <w:szCs w:val="22"/>
        </w:rPr>
        <w:t>„Jména umělců si vybírám podle nálady nebo podle výstav, které mě zasáhly. Především je ale v něčem obdivuji a má tvorba je snahou odbourat hranice času, a propojit se tak s umělci, které mám rád a rád bych se s nimi osobně setkal,“</w:t>
      </w:r>
      <w:r>
        <w:rPr>
          <w:rFonts w:ascii="Arial" w:hAnsi="Arial" w:cs="Arial"/>
          <w:sz w:val="22"/>
          <w:szCs w:val="22"/>
        </w:rPr>
        <w:t xml:space="preserve"> uvádí Hynek Martinec.</w:t>
      </w:r>
    </w:p>
    <w:p w14:paraId="32A89972" w14:textId="400E3BF5" w:rsidR="005F54ED" w:rsidRDefault="005F54ED" w:rsidP="007F3291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„</w:t>
      </w:r>
      <w:r w:rsidRPr="005F54ED">
        <w:rPr>
          <w:rFonts w:ascii="Arial" w:hAnsi="Arial" w:cs="Arial"/>
          <w:i/>
          <w:sz w:val="22"/>
          <w:szCs w:val="22"/>
        </w:rPr>
        <w:t>Hynek Martinec zvolil komprimovanou formu, kompozici sestavenou z výseků evokujících silné momenty barokních předloh. Jeho obrazy nejsou pouhým jevištěm pro exhibici malířské dovednosti. Jsou krokem směrem do historie k již existujícím vrcholům, které se zdají vlivem zduchovnění v čase nepřekonatelné, ale přesto v sobě obsahují potenciál dalšího rozvíjení</w:t>
      </w:r>
      <w:r>
        <w:rPr>
          <w:rFonts w:ascii="Arial" w:hAnsi="Arial" w:cs="Arial"/>
          <w:sz w:val="22"/>
          <w:szCs w:val="22"/>
        </w:rPr>
        <w:t>,“</w:t>
      </w:r>
      <w:r w:rsidRPr="005F54E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vysvětluje </w:t>
      </w:r>
      <w:r w:rsidRPr="005F54ED">
        <w:rPr>
          <w:rFonts w:ascii="Arial" w:hAnsi="Arial" w:cs="Arial"/>
          <w:sz w:val="22"/>
          <w:szCs w:val="22"/>
        </w:rPr>
        <w:t>Petr Nedo</w:t>
      </w:r>
      <w:r>
        <w:rPr>
          <w:rFonts w:ascii="Arial" w:hAnsi="Arial" w:cs="Arial"/>
          <w:sz w:val="22"/>
          <w:szCs w:val="22"/>
        </w:rPr>
        <w:t xml:space="preserve">ma, ředitel Galerie Rudolfinum a </w:t>
      </w:r>
      <w:r w:rsidRPr="005F54ED">
        <w:rPr>
          <w:rFonts w:ascii="Arial" w:hAnsi="Arial" w:cs="Arial"/>
          <w:sz w:val="22"/>
          <w:szCs w:val="22"/>
        </w:rPr>
        <w:t xml:space="preserve">kurátor výstavy. </w:t>
      </w:r>
    </w:p>
    <w:p w14:paraId="770ACBC7" w14:textId="33D5BB3A" w:rsidR="00BA1660" w:rsidRDefault="004259A8" w:rsidP="000B44F4">
      <w:pPr>
        <w:spacing w:after="120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Ve Šternberském paláci bude k vidění třeba malba Rembran</w:t>
      </w:r>
      <w:r w:rsidR="002D38DB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>tova kyčel, Bičování barokního koně nebo Cirkus nočních můr.</w:t>
      </w:r>
      <w:r w:rsidR="002D38DB">
        <w:rPr>
          <w:rFonts w:ascii="Arial" w:hAnsi="Arial" w:cs="Arial"/>
          <w:sz w:val="22"/>
          <w:szCs w:val="22"/>
        </w:rPr>
        <w:t xml:space="preserve"> Podle Martince dnešní doba inspiruje ve své svobodě a možnosti propojovat všechno možné, včetně toho, co již bylo vytvořeno jinými umělci.</w:t>
      </w:r>
      <w:r w:rsidR="00210C92">
        <w:rPr>
          <w:rFonts w:ascii="Arial" w:hAnsi="Arial" w:cs="Arial"/>
          <w:sz w:val="22"/>
          <w:szCs w:val="22"/>
        </w:rPr>
        <w:t xml:space="preserve"> </w:t>
      </w:r>
      <w:r w:rsidR="002D38DB" w:rsidRPr="00210C92">
        <w:rPr>
          <w:rFonts w:ascii="Arial" w:hAnsi="Arial" w:cs="Arial"/>
          <w:sz w:val="22"/>
          <w:szCs w:val="22"/>
        </w:rPr>
        <w:t xml:space="preserve">Umělec </w:t>
      </w:r>
      <w:r w:rsidR="00210C92">
        <w:rPr>
          <w:rFonts w:ascii="Arial" w:hAnsi="Arial" w:cs="Arial"/>
          <w:sz w:val="22"/>
          <w:szCs w:val="22"/>
        </w:rPr>
        <w:t xml:space="preserve">podle něho </w:t>
      </w:r>
      <w:r w:rsidR="002D38DB" w:rsidRPr="00210C92">
        <w:rPr>
          <w:rFonts w:ascii="Arial" w:hAnsi="Arial" w:cs="Arial"/>
          <w:sz w:val="22"/>
          <w:szCs w:val="22"/>
        </w:rPr>
        <w:t>přetváří minulost do nového jazyka, určeného dalším generacím.</w:t>
      </w:r>
      <w:r w:rsidR="002D38DB" w:rsidRPr="00EE0988">
        <w:rPr>
          <w:rFonts w:ascii="Arial" w:hAnsi="Arial" w:cs="Arial"/>
          <w:i/>
          <w:sz w:val="22"/>
          <w:szCs w:val="22"/>
        </w:rPr>
        <w:t xml:space="preserve"> </w:t>
      </w:r>
    </w:p>
    <w:p w14:paraId="242B7506" w14:textId="35637DE8" w:rsidR="002D38DB" w:rsidRDefault="00210C92" w:rsidP="000B44F4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„</w:t>
      </w:r>
      <w:r w:rsidR="002D38DB" w:rsidRPr="00EE0988">
        <w:rPr>
          <w:rFonts w:ascii="Arial" w:hAnsi="Arial" w:cs="Arial"/>
          <w:i/>
          <w:sz w:val="22"/>
          <w:szCs w:val="22"/>
        </w:rPr>
        <w:t xml:space="preserve">Přišlo mi </w:t>
      </w:r>
      <w:r w:rsidR="000B44F4" w:rsidRPr="00EE0988">
        <w:rPr>
          <w:rFonts w:ascii="Arial" w:hAnsi="Arial" w:cs="Arial"/>
          <w:i/>
          <w:sz w:val="22"/>
          <w:szCs w:val="22"/>
        </w:rPr>
        <w:t xml:space="preserve">přirozené věnovat se právě baroku a pokusit se vytvořit most mezi barokním uměním a dnešní dobou. </w:t>
      </w:r>
      <w:r w:rsidR="00EE0988" w:rsidRPr="00EE0988">
        <w:rPr>
          <w:rFonts w:ascii="Arial" w:hAnsi="Arial" w:cs="Arial"/>
          <w:i/>
          <w:sz w:val="22"/>
          <w:szCs w:val="22"/>
        </w:rPr>
        <w:t>Vždy jsem snil o tom, abych mohl jednou vystavovat a konfrontovat své práce s umělci, jako jsou Peter Paul Rubens, Anthonis van Dyck nebo Rembrandt a spousta dalších, které obdivuji. Byla to právě umělecká kolekce Národní galerie, kde jsem jako student objevoval odkaz barokního umění. Vrátit se do Šternberského paláce po několika letech s vlastní výstavou je pro mě něco neskutečného,“</w:t>
      </w:r>
      <w:r w:rsidR="00EE0988">
        <w:rPr>
          <w:rFonts w:ascii="Arial" w:hAnsi="Arial" w:cs="Arial"/>
          <w:sz w:val="22"/>
          <w:szCs w:val="22"/>
        </w:rPr>
        <w:t xml:space="preserve"> dodává Hynek Martinec.</w:t>
      </w:r>
    </w:p>
    <w:p w14:paraId="49484A94" w14:textId="51B081D0" w:rsidR="00F52722" w:rsidRDefault="00F52722" w:rsidP="000B44F4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Život malby</w:t>
      </w:r>
    </w:p>
    <w:p w14:paraId="27E8F4D0" w14:textId="19CED6B8" w:rsidR="00EE0988" w:rsidRDefault="00AD33FE" w:rsidP="000B44F4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Hynek Martinec (1980)</w:t>
      </w:r>
      <w:r w:rsidR="00F16947">
        <w:rPr>
          <w:rFonts w:ascii="Arial" w:hAnsi="Arial" w:cs="Arial"/>
          <w:sz w:val="22"/>
          <w:szCs w:val="22"/>
        </w:rPr>
        <w:t xml:space="preserve"> se narodil v</w:t>
      </w:r>
      <w:r w:rsidR="00F16947">
        <w:rPr>
          <w:rFonts w:ascii="Arial" w:hAnsi="Arial" w:cs="Arial"/>
          <w:b/>
          <w:sz w:val="22"/>
          <w:szCs w:val="22"/>
        </w:rPr>
        <w:t> </w:t>
      </w:r>
      <w:r w:rsidR="00F16947">
        <w:rPr>
          <w:rFonts w:ascii="Arial" w:hAnsi="Arial" w:cs="Arial"/>
          <w:sz w:val="22"/>
          <w:szCs w:val="22"/>
        </w:rPr>
        <w:t xml:space="preserve">Broumově, v současnosti žije a tvoří v Londýně. </w:t>
      </w:r>
      <w:r w:rsidR="00F16947" w:rsidRPr="00F16947">
        <w:rPr>
          <w:rFonts w:ascii="Arial" w:hAnsi="Arial" w:cs="Arial"/>
          <w:sz w:val="22"/>
          <w:szCs w:val="22"/>
        </w:rPr>
        <w:t>S</w:t>
      </w:r>
      <w:r w:rsidR="00822074">
        <w:rPr>
          <w:rFonts w:ascii="Arial" w:hAnsi="Arial" w:cs="Arial"/>
          <w:sz w:val="22"/>
          <w:szCs w:val="22"/>
        </w:rPr>
        <w:t xml:space="preserve"> malířskou </w:t>
      </w:r>
      <w:r w:rsidR="00F16947" w:rsidRPr="00F16947">
        <w:rPr>
          <w:rFonts w:ascii="Arial" w:hAnsi="Arial" w:cs="Arial"/>
          <w:sz w:val="22"/>
          <w:szCs w:val="22"/>
        </w:rPr>
        <w:t xml:space="preserve">virtuozitou </w:t>
      </w:r>
      <w:r w:rsidR="00F16947">
        <w:rPr>
          <w:rFonts w:ascii="Arial" w:hAnsi="Arial" w:cs="Arial"/>
          <w:sz w:val="22"/>
          <w:szCs w:val="22"/>
        </w:rPr>
        <w:t>se ve své t</w:t>
      </w:r>
      <w:r w:rsidR="001810F9">
        <w:rPr>
          <w:rFonts w:ascii="Arial" w:hAnsi="Arial" w:cs="Arial"/>
          <w:sz w:val="22"/>
          <w:szCs w:val="22"/>
        </w:rPr>
        <w:t>v</w:t>
      </w:r>
      <w:r w:rsidR="00F16947">
        <w:rPr>
          <w:rFonts w:ascii="Arial" w:hAnsi="Arial" w:cs="Arial"/>
          <w:sz w:val="22"/>
          <w:szCs w:val="22"/>
        </w:rPr>
        <w:t>orbě</w:t>
      </w:r>
      <w:r w:rsidR="00F16947" w:rsidRPr="00F16947">
        <w:rPr>
          <w:rFonts w:ascii="Arial" w:hAnsi="Arial" w:cs="Arial"/>
          <w:sz w:val="22"/>
          <w:szCs w:val="22"/>
        </w:rPr>
        <w:t xml:space="preserve"> zmocňuje děl velkých mistrů od konce 16. do 19. století, aby kombinací jednotlivých motivů, převzatých detailů a celých kompozic vytvářel svět vlastních obrazů.</w:t>
      </w:r>
      <w:r w:rsidR="00F16947">
        <w:rPr>
          <w:rFonts w:ascii="Arial" w:hAnsi="Arial" w:cs="Arial"/>
          <w:sz w:val="22"/>
          <w:szCs w:val="22"/>
        </w:rPr>
        <w:t xml:space="preserve"> Od dětství byl fascinován kresbou a ani dnes si n</w:t>
      </w:r>
      <w:r w:rsidR="00F16947" w:rsidRPr="00F16947">
        <w:rPr>
          <w:rFonts w:ascii="Arial" w:hAnsi="Arial" w:cs="Arial"/>
          <w:sz w:val="22"/>
          <w:szCs w:val="22"/>
        </w:rPr>
        <w:t>edokáž</w:t>
      </w:r>
      <w:r w:rsidR="00F16947">
        <w:rPr>
          <w:rFonts w:ascii="Arial" w:hAnsi="Arial" w:cs="Arial"/>
          <w:sz w:val="22"/>
          <w:szCs w:val="22"/>
        </w:rPr>
        <w:t>e</w:t>
      </w:r>
      <w:r w:rsidR="00F16947" w:rsidRPr="00F16947">
        <w:rPr>
          <w:rFonts w:ascii="Arial" w:hAnsi="Arial" w:cs="Arial"/>
          <w:sz w:val="22"/>
          <w:szCs w:val="22"/>
        </w:rPr>
        <w:t xml:space="preserve"> bez kreslení představit prakticky žádný den. </w:t>
      </w:r>
      <w:r w:rsidR="00D50DE9">
        <w:rPr>
          <w:rFonts w:ascii="Arial" w:hAnsi="Arial" w:cs="Arial"/>
          <w:sz w:val="22"/>
          <w:szCs w:val="22"/>
        </w:rPr>
        <w:t>O</w:t>
      </w:r>
      <w:r w:rsidR="00D50DE9" w:rsidRPr="00D50DE9">
        <w:rPr>
          <w:rFonts w:ascii="Arial" w:hAnsi="Arial" w:cs="Arial"/>
          <w:sz w:val="22"/>
          <w:szCs w:val="22"/>
        </w:rPr>
        <w:t xml:space="preserve">d počátku své tvorby měl ctižádost dosáhnout na stálice </w:t>
      </w:r>
      <w:r w:rsidR="001810F9">
        <w:rPr>
          <w:rFonts w:ascii="Arial" w:hAnsi="Arial" w:cs="Arial"/>
          <w:sz w:val="22"/>
          <w:szCs w:val="22"/>
        </w:rPr>
        <w:t>výtvarného umění</w:t>
      </w:r>
      <w:r w:rsidR="00D50DE9" w:rsidRPr="00D50DE9">
        <w:rPr>
          <w:rFonts w:ascii="Arial" w:hAnsi="Arial" w:cs="Arial"/>
          <w:sz w:val="22"/>
          <w:szCs w:val="22"/>
        </w:rPr>
        <w:t xml:space="preserve"> – van Gogha </w:t>
      </w:r>
      <w:r w:rsidR="00D50DE9">
        <w:rPr>
          <w:rFonts w:ascii="Arial" w:hAnsi="Arial" w:cs="Arial"/>
          <w:sz w:val="22"/>
          <w:szCs w:val="22"/>
        </w:rPr>
        <w:t>nebo</w:t>
      </w:r>
      <w:r w:rsidR="00D50DE9" w:rsidRPr="00D50DE9">
        <w:rPr>
          <w:rFonts w:ascii="Arial" w:hAnsi="Arial" w:cs="Arial"/>
          <w:sz w:val="22"/>
          <w:szCs w:val="22"/>
        </w:rPr>
        <w:t xml:space="preserve"> Leonarda. Kresby a obrazy starých mistrů studoval v Národní galerii </w:t>
      </w:r>
      <w:r w:rsidR="00D50DE9">
        <w:rPr>
          <w:rFonts w:ascii="Arial" w:hAnsi="Arial" w:cs="Arial"/>
          <w:sz w:val="22"/>
          <w:szCs w:val="22"/>
        </w:rPr>
        <w:t xml:space="preserve">v </w:t>
      </w:r>
      <w:r w:rsidR="00D50DE9" w:rsidRPr="00D50DE9">
        <w:rPr>
          <w:rFonts w:ascii="Arial" w:hAnsi="Arial" w:cs="Arial"/>
          <w:sz w:val="22"/>
          <w:szCs w:val="22"/>
        </w:rPr>
        <w:t>Praze, Britském muze</w:t>
      </w:r>
      <w:r w:rsidR="00D50DE9">
        <w:rPr>
          <w:rFonts w:ascii="Arial" w:hAnsi="Arial" w:cs="Arial"/>
          <w:sz w:val="22"/>
          <w:szCs w:val="22"/>
        </w:rPr>
        <w:t>u nebo</w:t>
      </w:r>
      <w:r w:rsidR="00D50DE9" w:rsidRPr="00D50DE9">
        <w:rPr>
          <w:rFonts w:ascii="Arial" w:hAnsi="Arial" w:cs="Arial"/>
          <w:sz w:val="22"/>
          <w:szCs w:val="22"/>
        </w:rPr>
        <w:t xml:space="preserve"> Národní galerii v</w:t>
      </w:r>
      <w:r w:rsidR="00D50DE9">
        <w:rPr>
          <w:rFonts w:ascii="Arial" w:hAnsi="Arial" w:cs="Arial"/>
          <w:sz w:val="22"/>
          <w:szCs w:val="22"/>
        </w:rPr>
        <w:t> </w:t>
      </w:r>
      <w:r w:rsidR="00D50DE9" w:rsidRPr="00D50DE9">
        <w:rPr>
          <w:rFonts w:ascii="Arial" w:hAnsi="Arial" w:cs="Arial"/>
          <w:sz w:val="22"/>
          <w:szCs w:val="22"/>
        </w:rPr>
        <w:t>Londýně</w:t>
      </w:r>
      <w:r w:rsidR="00D50DE9">
        <w:rPr>
          <w:rFonts w:ascii="Arial" w:hAnsi="Arial" w:cs="Arial"/>
          <w:sz w:val="22"/>
          <w:szCs w:val="22"/>
        </w:rPr>
        <w:t>.</w:t>
      </w:r>
    </w:p>
    <w:p w14:paraId="1D85A201" w14:textId="458A6659" w:rsidR="001D7319" w:rsidRPr="00014F77" w:rsidRDefault="00D50DE9" w:rsidP="001D7319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Martincova tvorba </w:t>
      </w:r>
      <w:r w:rsidRPr="00014F77">
        <w:rPr>
          <w:rFonts w:ascii="Arial" w:hAnsi="Arial" w:cs="Arial"/>
          <w:sz w:val="22"/>
          <w:szCs w:val="22"/>
        </w:rPr>
        <w:t>otevír</w:t>
      </w:r>
      <w:r>
        <w:rPr>
          <w:rFonts w:ascii="Arial" w:hAnsi="Arial" w:cs="Arial"/>
          <w:sz w:val="22"/>
          <w:szCs w:val="22"/>
        </w:rPr>
        <w:t xml:space="preserve">á </w:t>
      </w:r>
      <w:r w:rsidR="00822074">
        <w:rPr>
          <w:rFonts w:ascii="Arial" w:hAnsi="Arial" w:cs="Arial"/>
          <w:sz w:val="22"/>
          <w:szCs w:val="22"/>
        </w:rPr>
        <w:t>otázky o</w:t>
      </w:r>
      <w:r w:rsidRPr="00014F77">
        <w:rPr>
          <w:rFonts w:ascii="Arial" w:hAnsi="Arial" w:cs="Arial"/>
          <w:sz w:val="22"/>
          <w:szCs w:val="22"/>
        </w:rPr>
        <w:t xml:space="preserve"> </w:t>
      </w:r>
      <w:r w:rsidR="00822074">
        <w:rPr>
          <w:rFonts w:ascii="Arial" w:hAnsi="Arial" w:cs="Arial"/>
          <w:sz w:val="22"/>
          <w:szCs w:val="22"/>
        </w:rPr>
        <w:t>pozici současné</w:t>
      </w:r>
      <w:r w:rsidRPr="00014F77">
        <w:rPr>
          <w:rFonts w:ascii="Arial" w:hAnsi="Arial" w:cs="Arial"/>
          <w:sz w:val="22"/>
          <w:szCs w:val="22"/>
        </w:rPr>
        <w:t xml:space="preserve"> malby</w:t>
      </w:r>
      <w:r w:rsidR="00822074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potvrzuje její pevné místo ve </w:t>
      </w:r>
      <w:r w:rsidR="001810F9">
        <w:rPr>
          <w:rFonts w:ascii="Arial" w:hAnsi="Arial" w:cs="Arial"/>
          <w:sz w:val="22"/>
          <w:szCs w:val="22"/>
        </w:rPr>
        <w:t>vizuální kultuře</w:t>
      </w:r>
      <w:r w:rsidR="00822074">
        <w:rPr>
          <w:rFonts w:ascii="Arial" w:hAnsi="Arial" w:cs="Arial"/>
          <w:sz w:val="22"/>
          <w:szCs w:val="22"/>
        </w:rPr>
        <w:t>.</w:t>
      </w:r>
      <w:r w:rsidRPr="00014F77">
        <w:rPr>
          <w:rFonts w:ascii="Arial" w:hAnsi="Arial" w:cs="Arial"/>
          <w:sz w:val="22"/>
          <w:szCs w:val="22"/>
        </w:rPr>
        <w:t xml:space="preserve"> </w:t>
      </w:r>
      <w:r w:rsidR="00822074">
        <w:rPr>
          <w:rFonts w:ascii="Arial" w:hAnsi="Arial" w:cs="Arial"/>
          <w:sz w:val="22"/>
          <w:szCs w:val="22"/>
        </w:rPr>
        <w:t>Jeho dílo naopak</w:t>
      </w:r>
      <w:r>
        <w:rPr>
          <w:rFonts w:ascii="Arial" w:hAnsi="Arial" w:cs="Arial"/>
          <w:sz w:val="22"/>
          <w:szCs w:val="22"/>
        </w:rPr>
        <w:t xml:space="preserve"> jasně popírá v</w:t>
      </w:r>
      <w:r w:rsidR="002D38DB" w:rsidRPr="00014F77">
        <w:rPr>
          <w:rFonts w:ascii="Arial" w:hAnsi="Arial" w:cs="Arial"/>
          <w:sz w:val="22"/>
          <w:szCs w:val="22"/>
        </w:rPr>
        <w:t xml:space="preserve"> posledních desetiletích </w:t>
      </w:r>
      <w:r>
        <w:rPr>
          <w:rFonts w:ascii="Arial" w:hAnsi="Arial" w:cs="Arial"/>
          <w:sz w:val="22"/>
          <w:szCs w:val="22"/>
        </w:rPr>
        <w:t xml:space="preserve">mnohokrát diskutovaný </w:t>
      </w:r>
      <w:r w:rsidR="001810F9">
        <w:rPr>
          <w:rFonts w:ascii="Arial" w:hAnsi="Arial" w:cs="Arial"/>
          <w:sz w:val="22"/>
          <w:szCs w:val="22"/>
        </w:rPr>
        <w:t>zánik</w:t>
      </w:r>
      <w:r w:rsidR="00822074">
        <w:rPr>
          <w:rFonts w:ascii="Arial" w:hAnsi="Arial" w:cs="Arial"/>
          <w:sz w:val="22"/>
          <w:szCs w:val="22"/>
        </w:rPr>
        <w:t xml:space="preserve"> malby a dominanci </w:t>
      </w:r>
      <w:r w:rsidR="001810F9">
        <w:rPr>
          <w:rFonts w:ascii="Arial" w:hAnsi="Arial" w:cs="Arial"/>
          <w:sz w:val="22"/>
          <w:szCs w:val="22"/>
        </w:rPr>
        <w:t xml:space="preserve">ryze </w:t>
      </w:r>
      <w:r w:rsidR="00822074">
        <w:rPr>
          <w:rFonts w:ascii="Arial" w:hAnsi="Arial" w:cs="Arial"/>
          <w:sz w:val="22"/>
          <w:szCs w:val="22"/>
        </w:rPr>
        <w:t>konceptuálního umění.</w:t>
      </w:r>
      <w:r w:rsidR="00F52722">
        <w:rPr>
          <w:rFonts w:ascii="Arial" w:hAnsi="Arial" w:cs="Arial"/>
          <w:sz w:val="22"/>
          <w:szCs w:val="22"/>
        </w:rPr>
        <w:t xml:space="preserve"> Na samostatných i skupinových výstavách vystavoval Martinec v Praze, Londýně, Paříži nebo New Yorku.</w:t>
      </w:r>
    </w:p>
    <w:p w14:paraId="4C61A7C6" w14:textId="77777777" w:rsidR="001D7319" w:rsidRPr="00014F77" w:rsidRDefault="001D7319" w:rsidP="007F3291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03EB61E7" w14:textId="0CA455A8" w:rsidR="00B00EBA" w:rsidRPr="00014F77" w:rsidRDefault="00B00EBA" w:rsidP="00742964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014F77">
        <w:rPr>
          <w:noProof/>
        </w:rPr>
        <w:drawing>
          <wp:inline distT="0" distB="0" distL="0" distR="0" wp14:anchorId="18E4DC40" wp14:editId="68A0B011">
            <wp:extent cx="2752725" cy="3619762"/>
            <wp:effectExtent l="0" t="0" r="0" b="0"/>
            <wp:docPr id="17" name="Obrázek 17" descr="http://ngprague.cz/userfiles/expozice-main/big/5a84296224f0c10998692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gprague.cz/userfiles/expozice-main/big/5a84296224f0c1099869285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895" cy="365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54A3">
        <w:rPr>
          <w:rFonts w:ascii="Arial" w:hAnsi="Arial" w:cs="Arial"/>
          <w:sz w:val="22"/>
          <w:szCs w:val="22"/>
        </w:rPr>
        <w:t xml:space="preserve">   </w:t>
      </w:r>
      <w:r w:rsidR="004054A3">
        <w:rPr>
          <w:noProof/>
        </w:rPr>
        <w:drawing>
          <wp:inline distT="0" distB="0" distL="0" distR="0" wp14:anchorId="062D99C9" wp14:editId="1AED80A0">
            <wp:extent cx="2714625" cy="3621197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6698" cy="3637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F5A28" w14:textId="77777777" w:rsidR="00B00EBA" w:rsidRPr="00014F77" w:rsidRDefault="00B00EBA" w:rsidP="00742964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1D73B3A" w14:textId="286339A8" w:rsidR="00B00EBA" w:rsidRPr="00014F77" w:rsidRDefault="00B00EBA" w:rsidP="007429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Hynek Martinec: Cesta na Island</w:t>
      </w:r>
    </w:p>
    <w:p w14:paraId="0D4A0C21" w14:textId="5E10DAD4" w:rsidR="00B00EBA" w:rsidRPr="00014F77" w:rsidRDefault="00B00EBA" w:rsidP="007429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Termín: 27. 4. 2018 – 26. 8. 2018</w:t>
      </w:r>
      <w:r w:rsidRPr="00014F77">
        <w:rPr>
          <w:rFonts w:ascii="Arial" w:hAnsi="Arial" w:cs="Arial"/>
          <w:sz w:val="22"/>
          <w:szCs w:val="22"/>
        </w:rPr>
        <w:br/>
        <w:t>Místo konání: Šternberský palác</w:t>
      </w:r>
      <w:r w:rsidRPr="00014F77">
        <w:rPr>
          <w:rFonts w:ascii="Arial" w:hAnsi="Arial" w:cs="Arial"/>
          <w:sz w:val="22"/>
          <w:szCs w:val="22"/>
        </w:rPr>
        <w:br/>
        <w:t>Kurá</w:t>
      </w:r>
      <w:r w:rsidR="00942865">
        <w:rPr>
          <w:rFonts w:ascii="Arial" w:hAnsi="Arial" w:cs="Arial"/>
          <w:sz w:val="22"/>
          <w:szCs w:val="22"/>
        </w:rPr>
        <w:t>toři: Otto M. Urban, Marius WInzeler (Národní galerie v Praze), Petr Nedoma (Galerie Rudolfinum)</w:t>
      </w:r>
    </w:p>
    <w:p w14:paraId="2B877C89" w14:textId="579514C1" w:rsidR="00B00EBA" w:rsidRPr="00014F77" w:rsidRDefault="00B00EBA" w:rsidP="007429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vanish/>
          <w:sz w:val="22"/>
          <w:szCs w:val="22"/>
          <w:specVanish/>
        </w:rPr>
      </w:pPr>
      <w:r w:rsidRPr="00014F77">
        <w:rPr>
          <w:rFonts w:ascii="Arial" w:hAnsi="Arial" w:cs="Arial"/>
          <w:sz w:val="22"/>
          <w:szCs w:val="22"/>
        </w:rPr>
        <w:lastRenderedPageBreak/>
        <w:t>Výstavu pořádá Národní galerie v Praze ve spolupráci s Galerií Rudolfinum.</w:t>
      </w:r>
    </w:p>
    <w:p w14:paraId="182D598D" w14:textId="2867A0D3" w:rsidR="00B00EBA" w:rsidRPr="00014F77" w:rsidRDefault="00B00EBA" w:rsidP="007429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 xml:space="preserve"> </w:t>
      </w:r>
    </w:p>
    <w:p w14:paraId="6B188E3B" w14:textId="63212973" w:rsidR="00F657CB" w:rsidRPr="00014F77" w:rsidRDefault="008E1C82" w:rsidP="00D565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2"/>
          <w:szCs w:val="22"/>
        </w:rPr>
      </w:pPr>
      <w:hyperlink r:id="rId10" w:history="1">
        <w:r w:rsidR="00415813" w:rsidRPr="00014F77">
          <w:rPr>
            <w:rStyle w:val="Hypertextovodkaz"/>
            <w:rFonts w:ascii="Arial" w:hAnsi="Arial" w:cs="Arial"/>
            <w:color w:val="auto"/>
            <w:sz w:val="22"/>
            <w:szCs w:val="22"/>
          </w:rPr>
          <w:t>www.ngprague.cz</w:t>
        </w:r>
      </w:hyperlink>
      <w:r w:rsidR="00415813" w:rsidRPr="00014F77">
        <w:rPr>
          <w:rFonts w:ascii="Arial" w:hAnsi="Arial" w:cs="Arial"/>
          <w:sz w:val="22"/>
          <w:szCs w:val="22"/>
        </w:rPr>
        <w:br/>
      </w:r>
      <w:hyperlink r:id="rId11" w:history="1">
        <w:r w:rsidR="00415813" w:rsidRPr="00014F77">
          <w:rPr>
            <w:rStyle w:val="Hypertextovodkaz"/>
            <w:rFonts w:ascii="Arial" w:hAnsi="Arial" w:cs="Arial"/>
            <w:color w:val="auto"/>
            <w:sz w:val="22"/>
            <w:szCs w:val="22"/>
          </w:rPr>
          <w:t>www.galerierudolfinum.cz</w:t>
        </w:r>
      </w:hyperlink>
      <w:r w:rsidR="00415813" w:rsidRPr="00014F77">
        <w:rPr>
          <w:rFonts w:ascii="Arial" w:hAnsi="Arial" w:cs="Arial"/>
          <w:sz w:val="22"/>
          <w:szCs w:val="22"/>
        </w:rPr>
        <w:br/>
      </w:r>
      <w:hyperlink r:id="rId12" w:history="1">
        <w:r w:rsidR="00415813" w:rsidRPr="00014F77">
          <w:rPr>
            <w:rStyle w:val="Hypertextovodkaz"/>
            <w:rFonts w:ascii="Arial" w:hAnsi="Arial" w:cs="Arial"/>
            <w:color w:val="auto"/>
            <w:sz w:val="22"/>
            <w:szCs w:val="22"/>
          </w:rPr>
          <w:t>www.hynekmartinec.com</w:t>
        </w:r>
      </w:hyperlink>
      <w:r w:rsidR="00415813" w:rsidRPr="00014F77">
        <w:rPr>
          <w:rFonts w:ascii="Arial" w:hAnsi="Arial" w:cs="Arial"/>
          <w:sz w:val="22"/>
          <w:szCs w:val="22"/>
        </w:rPr>
        <w:t xml:space="preserve"> </w:t>
      </w:r>
    </w:p>
    <w:p w14:paraId="54BABCE5" w14:textId="77777777" w:rsidR="004054A3" w:rsidRDefault="004054A3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600A12B9" w14:textId="778F6FA3" w:rsidR="00C1368A" w:rsidRPr="00014F77" w:rsidRDefault="00C1368A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HYNEK MARTINEC</w:t>
      </w:r>
    </w:p>
    <w:p w14:paraId="5207FE6E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 xml:space="preserve">Narozen </w:t>
      </w:r>
      <w:r w:rsidR="00D34432" w:rsidRPr="00014F77">
        <w:rPr>
          <w:rFonts w:ascii="Arial" w:hAnsi="Arial" w:cs="Arial"/>
          <w:sz w:val="22"/>
          <w:szCs w:val="22"/>
        </w:rPr>
        <w:t xml:space="preserve">v roce </w:t>
      </w:r>
      <w:r w:rsidRPr="00014F77">
        <w:rPr>
          <w:rFonts w:ascii="Arial" w:hAnsi="Arial" w:cs="Arial"/>
          <w:sz w:val="22"/>
          <w:szCs w:val="22"/>
        </w:rPr>
        <w:t>1980</w:t>
      </w:r>
      <w:r w:rsidR="00D34432" w:rsidRPr="00014F77">
        <w:rPr>
          <w:rFonts w:ascii="Arial" w:hAnsi="Arial" w:cs="Arial"/>
          <w:sz w:val="22"/>
          <w:szCs w:val="22"/>
        </w:rPr>
        <w:t xml:space="preserve"> v </w:t>
      </w:r>
      <w:r w:rsidRPr="00014F77">
        <w:rPr>
          <w:rFonts w:ascii="Arial" w:hAnsi="Arial" w:cs="Arial"/>
          <w:sz w:val="22"/>
          <w:szCs w:val="22"/>
        </w:rPr>
        <w:t>Broumov</w:t>
      </w:r>
      <w:r w:rsidR="00D34432" w:rsidRPr="00014F77">
        <w:rPr>
          <w:rFonts w:ascii="Arial" w:hAnsi="Arial" w:cs="Arial"/>
          <w:sz w:val="22"/>
          <w:szCs w:val="22"/>
        </w:rPr>
        <w:t>ě.</w:t>
      </w:r>
    </w:p>
    <w:p w14:paraId="46BE6547" w14:textId="7B1AE675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Žije a pracuje v Londýně.</w:t>
      </w:r>
    </w:p>
    <w:p w14:paraId="11402CD6" w14:textId="77777777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</w:p>
    <w:p w14:paraId="61EAD6B1" w14:textId="576D6592" w:rsidR="00C1368A" w:rsidRPr="00014F77" w:rsidRDefault="00C1368A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Vzdělání</w:t>
      </w:r>
    </w:p>
    <w:p w14:paraId="36F2FD55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2004</w:t>
      </w:r>
      <w:r w:rsidR="00D34432" w:rsidRPr="00014F77">
        <w:rPr>
          <w:rFonts w:ascii="Arial" w:hAnsi="Arial" w:cs="Arial"/>
          <w:sz w:val="22"/>
          <w:szCs w:val="22"/>
        </w:rPr>
        <w:t xml:space="preserve"> </w:t>
      </w:r>
      <w:r w:rsidR="00D34432" w:rsidRPr="00014F77">
        <w:rPr>
          <w:rFonts w:ascii="Arial" w:hAnsi="Arial" w:cs="Arial"/>
          <w:sz w:val="22"/>
          <w:szCs w:val="22"/>
        </w:rPr>
        <w:softHyphen/>
      </w:r>
      <w:r w:rsidRPr="00014F77">
        <w:rPr>
          <w:rFonts w:ascii="Arial" w:hAnsi="Arial" w:cs="Arial"/>
          <w:sz w:val="22"/>
          <w:szCs w:val="22"/>
        </w:rPr>
        <w:t>Cooper Union, New York</w:t>
      </w:r>
    </w:p>
    <w:p w14:paraId="4B3C60C9" w14:textId="2D9E81E1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2002</w:t>
      </w:r>
      <w:r w:rsidR="00D34432" w:rsidRPr="00014F77">
        <w:rPr>
          <w:rFonts w:ascii="Arial" w:hAnsi="Arial" w:cs="Arial"/>
          <w:sz w:val="22"/>
          <w:szCs w:val="22"/>
        </w:rPr>
        <w:t xml:space="preserve"> </w:t>
      </w:r>
      <w:r w:rsidRPr="00014F77">
        <w:rPr>
          <w:rFonts w:ascii="Arial" w:hAnsi="Arial" w:cs="Arial"/>
          <w:sz w:val="22"/>
          <w:szCs w:val="22"/>
        </w:rPr>
        <w:t>Middlesex University, Londýn</w:t>
      </w:r>
    </w:p>
    <w:p w14:paraId="7A5D5429" w14:textId="08C01042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1999</w:t>
      </w:r>
      <w:r w:rsidR="00D34432" w:rsidRPr="00014F77">
        <w:rPr>
          <w:rFonts w:ascii="Arial" w:hAnsi="Arial" w:cs="Arial"/>
          <w:sz w:val="22"/>
          <w:szCs w:val="22"/>
        </w:rPr>
        <w:t>–</w:t>
      </w:r>
      <w:r w:rsidRPr="00014F77">
        <w:rPr>
          <w:rFonts w:ascii="Arial" w:hAnsi="Arial" w:cs="Arial"/>
          <w:sz w:val="22"/>
          <w:szCs w:val="22"/>
        </w:rPr>
        <w:t>2005</w:t>
      </w:r>
      <w:r w:rsidR="00D34432" w:rsidRPr="00014F77">
        <w:rPr>
          <w:rFonts w:ascii="Arial" w:hAnsi="Arial" w:cs="Arial"/>
          <w:sz w:val="22"/>
          <w:szCs w:val="22"/>
        </w:rPr>
        <w:t xml:space="preserve"> </w:t>
      </w:r>
      <w:r w:rsidRPr="00014F77">
        <w:rPr>
          <w:rFonts w:ascii="Arial" w:hAnsi="Arial" w:cs="Arial"/>
          <w:sz w:val="22"/>
          <w:szCs w:val="22"/>
        </w:rPr>
        <w:t xml:space="preserve">Akademie výtvarných umění (MgA.), Praha </w:t>
      </w:r>
    </w:p>
    <w:p w14:paraId="6C0AD5A4" w14:textId="77777777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</w:p>
    <w:p w14:paraId="48126919" w14:textId="31862F09" w:rsidR="00C1368A" w:rsidRPr="00014F77" w:rsidRDefault="00C1368A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Samostatné výstavy a projekty (výběr)</w:t>
      </w:r>
    </w:p>
    <w:p w14:paraId="5822E27D" w14:textId="676469C7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2017</w:t>
      </w:r>
      <w:r w:rsidR="00D34432" w:rsidRPr="00014F77">
        <w:rPr>
          <w:rFonts w:ascii="Arial" w:hAnsi="Arial" w:cs="Arial"/>
          <w:sz w:val="22"/>
          <w:szCs w:val="22"/>
        </w:rPr>
        <w:t xml:space="preserve"> 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El Greco is Watching, Španělsko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The Birth of Tragedies, Parafin, Londýn</w:t>
      </w:r>
    </w:p>
    <w:p w14:paraId="4127D387" w14:textId="2F1DD2D9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2016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Project, The Factory Gallery, Londýn</w:t>
      </w:r>
    </w:p>
    <w:p w14:paraId="5A64C837" w14:textId="669F44F0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2015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Intellectual Properties, Galerie Václava Špály, Praha</w:t>
      </w:r>
      <w:r w:rsidR="00C60E1D">
        <w:rPr>
          <w:rFonts w:ascii="Arial" w:hAnsi="Arial" w:cs="Arial"/>
          <w:sz w:val="22"/>
          <w:szCs w:val="22"/>
        </w:rPr>
        <w:br/>
      </w:r>
      <w:r w:rsidR="00C60E1D" w:rsidRPr="00014F77">
        <w:rPr>
          <w:rFonts w:ascii="Arial" w:hAnsi="Arial" w:cs="Arial"/>
          <w:sz w:val="22"/>
          <w:szCs w:val="22"/>
        </w:rPr>
        <w:t>Thank You For Looking at Me, Island</w:t>
      </w:r>
    </w:p>
    <w:p w14:paraId="2B0E9837" w14:textId="4C6FB103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2014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Every Minute You Are Closer To Death, Parafin, Londýn</w:t>
      </w:r>
    </w:p>
    <w:p w14:paraId="0C18C911" w14:textId="716408DA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2013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Every Minute You Are Closer To Death, Flowers Gallery, Lo</w:t>
      </w:r>
      <w:r w:rsidR="00D34432" w:rsidRPr="00014F77">
        <w:rPr>
          <w:rFonts w:ascii="Arial" w:hAnsi="Arial" w:cs="Arial"/>
          <w:sz w:val="22"/>
          <w:szCs w:val="22"/>
        </w:rPr>
        <w:t>dýn</w:t>
      </w:r>
    </w:p>
    <w:p w14:paraId="73B4058E" w14:textId="1C33FA0B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2010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Lucky Man, Caroline Wiseman, Londýn</w:t>
      </w:r>
    </w:p>
    <w:p w14:paraId="42D33ED3" w14:textId="75B3D830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2009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At The Same Time, Cosa Gallery, Londýn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After Holiday 1986, Galerie Českého centra, Sofie</w:t>
      </w:r>
    </w:p>
    <w:p w14:paraId="43A4AED7" w14:textId="46FE0677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2008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Lost in Time, Cosa Gallery, Londýn</w:t>
      </w:r>
    </w:p>
    <w:p w14:paraId="216A85FC" w14:textId="431E8396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2007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Czech Centre Gallery, Paříž</w:t>
      </w:r>
    </w:p>
    <w:p w14:paraId="499AADE2" w14:textId="77777777" w:rsidR="00804E85" w:rsidRPr="00014F77" w:rsidRDefault="00804E85" w:rsidP="00742964">
      <w:pPr>
        <w:spacing w:after="120"/>
        <w:rPr>
          <w:rFonts w:ascii="Arial" w:hAnsi="Arial" w:cs="Arial"/>
          <w:sz w:val="22"/>
          <w:szCs w:val="22"/>
        </w:rPr>
      </w:pPr>
    </w:p>
    <w:p w14:paraId="0EA2CF38" w14:textId="7764B767" w:rsidR="00C1368A" w:rsidRPr="00014F77" w:rsidRDefault="00C1368A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Skupinové výstavy (výběr)</w:t>
      </w:r>
    </w:p>
    <w:p w14:paraId="21C4C906" w14:textId="16249FDB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2017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Fascination with Reality, Muzeum moderního umění, Olomouc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Arc of Time, Zahorian and Van Espen, Praha</w:t>
      </w:r>
    </w:p>
    <w:p w14:paraId="37237FA9" w14:textId="4DB5022F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lastRenderedPageBreak/>
        <w:t>2015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Blow-up, Parafin, Londýn </w:t>
      </w:r>
    </w:p>
    <w:p w14:paraId="621BCCCA" w14:textId="0BABC839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2014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John Moores Painting Prize, Walker Art Gallery, Liverpool</w:t>
      </w:r>
    </w:p>
    <w:p w14:paraId="221667E4" w14:textId="4DACC910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2013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BP Portrait Award, National Portrait Gallery, Londýn </w:t>
      </w:r>
    </w:p>
    <w:p w14:paraId="1C7064FC" w14:textId="7D910673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2012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Beyond Reality: British Painting Today, Galerie Rudolfinum, Praha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Ein Weisses Feld, Schlachthaus Aschaffenburg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Coal and Steel, Candid Arts Trust Gallery, Londýn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Coal and Steel, Galerie Českého centra, Praha </w:t>
      </w:r>
    </w:p>
    <w:p w14:paraId="66D157D0" w14:textId="144153AD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2011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Encoded Systems, Read Gate Gallery, Londýn </w:t>
      </w:r>
    </w:p>
    <w:p w14:paraId="72A90B1A" w14:textId="14E66E00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2010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BP Portrait Award, National Gallery of Scotland, Edinburgh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Passion for Freedom, UNIT 24 Gallery, Londýn 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TRANSFER, Czech National Building, New York</w:t>
      </w:r>
    </w:p>
    <w:p w14:paraId="19BB040D" w14:textId="2AFEAB08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2009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BP Portrait Award, Southampton City Art Gallery, Southampton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BP Portrait Award, National Portrait Gallery, Londýn 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Pražské bienále 4, Praha / Prague Biennale 4, Prague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TRANSFER, Moravská galerie v Brně, Brno</w:t>
      </w:r>
    </w:p>
    <w:p w14:paraId="2F96CF3F" w14:textId="7344528B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2008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TRANSFER, WhiteBOX Gallery, Mnichov 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Mezinárodní trienále současného umění, Národní galerie v Praze, Praha 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Re-Reading The Future, Project Mobility, Národní galerie v Praze, Praha 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Defenestrace, Novoměstská radnice, Praha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BP Portrait Award National Portrait Gallery, Edinburgh</w:t>
      </w:r>
    </w:p>
    <w:p w14:paraId="7E68AC0C" w14:textId="2F7B7986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2007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BP Portrait Award, Tyne &amp; Wear Museums, Newcastle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BP Portrait Award, National Portrait Gallery, Londýn</w:t>
      </w:r>
    </w:p>
    <w:p w14:paraId="7ABC67AA" w14:textId="0F0E89E0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2006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BLACK Art Festival, Pardubice</w:t>
      </w:r>
    </w:p>
    <w:p w14:paraId="35D43967" w14:textId="15751ACC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2005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Mezinárodní bienále současného umění, Národní galerie v Praze, Praha 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Prague’s Studios, Novoměstská radnice, Praha </w:t>
      </w:r>
    </w:p>
    <w:p w14:paraId="1F538260" w14:textId="198D438C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2004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Cooper Union Gallery, New York</w:t>
      </w:r>
    </w:p>
    <w:p w14:paraId="3A0D7859" w14:textId="4D6DC735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2003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Čtvercová leč ARTTODAY, Galerie Nová síň, Praha </w:t>
      </w:r>
    </w:p>
    <w:p w14:paraId="617838F8" w14:textId="77777777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</w:p>
    <w:p w14:paraId="7D3E46D1" w14:textId="2DAD442D" w:rsidR="00C1368A" w:rsidRPr="00014F77" w:rsidRDefault="00C1368A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 xml:space="preserve">Ocenění  </w:t>
      </w:r>
    </w:p>
    <w:p w14:paraId="71E30575" w14:textId="4C42708F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2008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The Changing Faces, Londýn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BP Visitor Choice, National Scottish Portrait Gallery, Edinburgh</w:t>
      </w:r>
    </w:p>
    <w:p w14:paraId="3F7518E0" w14:textId="443902EA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lastRenderedPageBreak/>
        <w:t>2007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BP Young Artist Award, National Portrait Gallery, Londýn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BP Visitor Choice, National Portrait Gallery, Londýn </w:t>
      </w:r>
    </w:p>
    <w:p w14:paraId="0C92C59F" w14:textId="3D48ED9C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2003</w:t>
      </w:r>
      <w:r w:rsidR="00F57FF7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Studio Prize, Akademie výtvarných umění, Praha </w:t>
      </w:r>
    </w:p>
    <w:p w14:paraId="19D0654D" w14:textId="77777777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</w:p>
    <w:p w14:paraId="05950A2E" w14:textId="62A79FAE" w:rsidR="00C1368A" w:rsidRPr="00014F77" w:rsidRDefault="00C1368A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 xml:space="preserve">Zastoupení ve sbírkách </w:t>
      </w:r>
    </w:p>
    <w:p w14:paraId="0D5512B7" w14:textId="77777777" w:rsidR="00F57FF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 xml:space="preserve">The British Museum, Londýn </w:t>
      </w:r>
    </w:p>
    <w:p w14:paraId="3E947FB8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 xml:space="preserve">Národní galerie v Praze, Praha </w:t>
      </w:r>
    </w:p>
    <w:p w14:paraId="585A8A88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Sammlung FIEDE, Aschaffenburg</w:t>
      </w:r>
    </w:p>
    <w:p w14:paraId="2CF13866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 xml:space="preserve">Standard Chartered Bank, Londýn </w:t>
      </w:r>
    </w:p>
    <w:p w14:paraId="0E2B6830" w14:textId="6A8D195C" w:rsidR="00C1368A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 xml:space="preserve">WCIT Collection, Londýn </w:t>
      </w:r>
    </w:p>
    <w:p w14:paraId="71DA40B5" w14:textId="11691203" w:rsidR="0089548C" w:rsidRPr="0089548C" w:rsidRDefault="0089548C" w:rsidP="0089548C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Asante Art Collection, Basilej</w:t>
      </w:r>
    </w:p>
    <w:p w14:paraId="5CF15324" w14:textId="15602F62" w:rsidR="0089548C" w:rsidRPr="0089548C" w:rsidRDefault="0089548C" w:rsidP="0089548C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 Arte Collection, Praha</w:t>
      </w:r>
      <w:r w:rsidRPr="0089548C">
        <w:rPr>
          <w:rFonts w:ascii="Arial" w:hAnsi="Arial" w:cs="Arial"/>
          <w:sz w:val="22"/>
          <w:szCs w:val="22"/>
        </w:rPr>
        <w:t xml:space="preserve"> </w:t>
      </w:r>
    </w:p>
    <w:p w14:paraId="310F81CB" w14:textId="77777777" w:rsidR="0089548C" w:rsidRPr="0089548C" w:rsidRDefault="0089548C" w:rsidP="0089548C">
      <w:pPr>
        <w:spacing w:after="120"/>
        <w:rPr>
          <w:rFonts w:ascii="Arial" w:hAnsi="Arial" w:cs="Arial"/>
          <w:sz w:val="22"/>
          <w:szCs w:val="22"/>
        </w:rPr>
      </w:pPr>
      <w:r w:rsidRPr="0089548C">
        <w:rPr>
          <w:rFonts w:ascii="Arial" w:hAnsi="Arial" w:cs="Arial"/>
          <w:sz w:val="22"/>
          <w:szCs w:val="22"/>
        </w:rPr>
        <w:t>Omer Koc Collection, Istanbul</w:t>
      </w:r>
    </w:p>
    <w:p w14:paraId="3F95E028" w14:textId="3AF309EF" w:rsidR="0089548C" w:rsidRPr="00014F77" w:rsidRDefault="0089548C" w:rsidP="0089548C">
      <w:pPr>
        <w:spacing w:after="120"/>
        <w:rPr>
          <w:rFonts w:ascii="Arial" w:hAnsi="Arial" w:cs="Arial"/>
          <w:sz w:val="22"/>
          <w:szCs w:val="22"/>
        </w:rPr>
      </w:pPr>
      <w:r w:rsidRPr="0089548C">
        <w:rPr>
          <w:rFonts w:ascii="Arial" w:hAnsi="Arial" w:cs="Arial"/>
          <w:sz w:val="22"/>
          <w:szCs w:val="22"/>
        </w:rPr>
        <w:t>Robert Runtak Collection, Olomouc</w:t>
      </w:r>
    </w:p>
    <w:p w14:paraId="27219592" w14:textId="77777777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</w:p>
    <w:p w14:paraId="4E73DBF4" w14:textId="443D9BE7" w:rsidR="00C1368A" w:rsidRPr="00014F77" w:rsidRDefault="00C1368A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 xml:space="preserve">Bibliografie </w:t>
      </w:r>
    </w:p>
    <w:p w14:paraId="04AB80F1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Fascination with Reality, Museum of Modern Art, Olomouc 2017.</w:t>
      </w:r>
    </w:p>
    <w:p w14:paraId="5497FBA5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Intellectual Properties, Galerie Václava Špály, Praha 2015.</w:t>
      </w:r>
    </w:p>
    <w:p w14:paraId="5C2A9D7B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Every Minute You Are Closer To Death, Parafin, London 2014.</w:t>
      </w:r>
    </w:p>
    <w:p w14:paraId="3359EF1E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John Moores Painting Prize 2014, Walker Art Gallery, Liverpool 2014.</w:t>
      </w:r>
    </w:p>
    <w:p w14:paraId="0B928A61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Beyond Reality British Painting Today, Galerie Rudolfinum, Praha 2012.</w:t>
      </w:r>
    </w:p>
    <w:p w14:paraId="560D420F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500 Portraits, National Portrait Gallery, London 2011.</w:t>
      </w:r>
    </w:p>
    <w:p w14:paraId="21C3656E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Umění vnímat umění, Michael Třeštík, Gasset, Praha 2011.</w:t>
      </w:r>
    </w:p>
    <w:p w14:paraId="5C1F770B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Prague Biennale 4, Giancarlo Politi ed., Milan 2009.</w:t>
      </w:r>
    </w:p>
    <w:p w14:paraId="125A3CD9" w14:textId="77777777" w:rsidR="00EE3217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RE-READING THE FUTURE, Mobility, Národní galerie v Praze, Praha 2008.</w:t>
      </w:r>
    </w:p>
    <w:p w14:paraId="0489706E" w14:textId="7152D8F6" w:rsidR="00C1368A" w:rsidRPr="00014F77" w:rsidRDefault="00C1368A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Hynek Martinec Paintings 1999‒2008, Czech Centre, London 2008.</w:t>
      </w:r>
    </w:p>
    <w:p w14:paraId="15BDCCB1" w14:textId="77777777" w:rsidR="00983E05" w:rsidRPr="00014F77" w:rsidRDefault="00983E05" w:rsidP="00742964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177D582" w14:textId="77777777" w:rsidR="00382CBB" w:rsidRPr="00014F77" w:rsidRDefault="00382CBB" w:rsidP="00742964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493F1BC5" w14:textId="3A8CDACC" w:rsidR="00CB4117" w:rsidRPr="00014F77" w:rsidRDefault="00F657CB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br w:type="page"/>
      </w:r>
      <w:r w:rsidR="00E1278A" w:rsidRPr="00014F77">
        <w:rPr>
          <w:rFonts w:ascii="Arial" w:hAnsi="Arial" w:cs="Arial"/>
          <w:b/>
          <w:caps/>
          <w:sz w:val="22"/>
          <w:szCs w:val="22"/>
        </w:rPr>
        <w:lastRenderedPageBreak/>
        <w:t>Doprovodné programy</w:t>
      </w:r>
    </w:p>
    <w:p w14:paraId="3DCE4B65" w14:textId="77777777" w:rsidR="00742964" w:rsidRPr="00014F77" w:rsidRDefault="00742964" w:rsidP="00742964">
      <w:pPr>
        <w:spacing w:after="120"/>
        <w:rPr>
          <w:rFonts w:ascii="Arial" w:hAnsi="Arial" w:cs="Arial"/>
          <w:b/>
          <w:sz w:val="22"/>
          <w:szCs w:val="22"/>
        </w:rPr>
      </w:pPr>
    </w:p>
    <w:p w14:paraId="64FA120C" w14:textId="569F7166" w:rsidR="00742964" w:rsidRPr="00014F77" w:rsidRDefault="00F657CB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Komentované prohlídky</w:t>
      </w:r>
    </w:p>
    <w:p w14:paraId="48C8D3A4" w14:textId="02BE98D7" w:rsidR="00CB4117" w:rsidRPr="00014F77" w:rsidRDefault="00CB4117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PÁ  27. 4. 2018  17.00  Face to face s Hynkem Martincem</w:t>
      </w:r>
      <w:r w:rsidR="00742964" w:rsidRPr="00014F77">
        <w:rPr>
          <w:rFonts w:ascii="Arial" w:hAnsi="Arial" w:cs="Arial"/>
          <w:b/>
          <w:sz w:val="22"/>
          <w:szCs w:val="22"/>
        </w:rPr>
        <w:br/>
      </w:r>
      <w:r w:rsidRPr="00014F77">
        <w:rPr>
          <w:rFonts w:ascii="Arial" w:hAnsi="Arial" w:cs="Arial"/>
          <w:b/>
          <w:i/>
          <w:sz w:val="22"/>
          <w:szCs w:val="22"/>
        </w:rPr>
        <w:t>Cena:</w:t>
      </w:r>
      <w:r w:rsidRPr="00014F77">
        <w:rPr>
          <w:rFonts w:ascii="Arial" w:hAnsi="Arial" w:cs="Arial"/>
          <w:i/>
          <w:sz w:val="22"/>
          <w:szCs w:val="22"/>
        </w:rPr>
        <w:t xml:space="preserve"> zdarma / </w:t>
      </w:r>
      <w:r w:rsidRPr="00014F77">
        <w:rPr>
          <w:rFonts w:ascii="Arial" w:hAnsi="Arial" w:cs="Arial"/>
          <w:b/>
          <w:i/>
          <w:sz w:val="22"/>
          <w:szCs w:val="22"/>
        </w:rPr>
        <w:t>Doba trvání:</w:t>
      </w:r>
      <w:r w:rsidRPr="00014F77">
        <w:rPr>
          <w:rFonts w:ascii="Arial" w:hAnsi="Arial" w:cs="Arial"/>
          <w:i/>
          <w:sz w:val="22"/>
          <w:szCs w:val="22"/>
        </w:rPr>
        <w:t xml:space="preserve"> 60‒90 min. / </w:t>
      </w:r>
      <w:r w:rsidRPr="00014F77">
        <w:rPr>
          <w:rFonts w:ascii="Arial" w:hAnsi="Arial" w:cs="Arial"/>
          <w:b/>
          <w:i/>
          <w:sz w:val="22"/>
          <w:szCs w:val="22"/>
        </w:rPr>
        <w:t>Místo setkání:</w:t>
      </w:r>
      <w:r w:rsidRPr="00014F77">
        <w:rPr>
          <w:rFonts w:ascii="Arial" w:hAnsi="Arial" w:cs="Arial"/>
          <w:i/>
          <w:sz w:val="22"/>
          <w:szCs w:val="22"/>
        </w:rPr>
        <w:t xml:space="preserve"> výstavní sál ve 2. patře</w:t>
      </w:r>
    </w:p>
    <w:p w14:paraId="6A4CE2C3" w14:textId="48B28F30" w:rsidR="00CB4117" w:rsidRPr="00014F77" w:rsidRDefault="00CB4117" w:rsidP="00742964">
      <w:pPr>
        <w:spacing w:after="120"/>
        <w:rPr>
          <w:rFonts w:ascii="Arial" w:eastAsia="RePublicStd-Bold" w:hAnsi="Arial" w:cs="Arial"/>
          <w:sz w:val="22"/>
          <w:szCs w:val="22"/>
        </w:rPr>
      </w:pPr>
      <w:r w:rsidRPr="00014F77">
        <w:rPr>
          <w:rFonts w:ascii="Arial" w:eastAsia="RePublicStd-Bold" w:hAnsi="Arial" w:cs="Arial"/>
          <w:sz w:val="22"/>
          <w:szCs w:val="22"/>
        </w:rPr>
        <w:t>PA  11. 5. 2018  17.00  s historičkou umění Mášou Pivovarovou</w:t>
      </w:r>
      <w:r w:rsidR="00742964" w:rsidRPr="00014F77">
        <w:rPr>
          <w:rFonts w:ascii="Arial" w:eastAsia="RePublicStd-Bold" w:hAnsi="Arial" w:cs="Arial"/>
          <w:sz w:val="22"/>
          <w:szCs w:val="22"/>
        </w:rPr>
        <w:br/>
      </w:r>
      <w:r w:rsidRPr="00014F77">
        <w:rPr>
          <w:rFonts w:ascii="Arial" w:eastAsia="RePublicStd-Bold" w:hAnsi="Arial" w:cs="Arial"/>
          <w:sz w:val="22"/>
          <w:szCs w:val="22"/>
        </w:rPr>
        <w:t>ČT  21. 6. 2018  17.00  s historičkou umění Mášou Pivovarovou</w:t>
      </w:r>
      <w:r w:rsidR="00742964" w:rsidRPr="00014F77">
        <w:rPr>
          <w:rFonts w:ascii="Arial" w:eastAsia="RePublicStd-Bold" w:hAnsi="Arial" w:cs="Arial"/>
          <w:sz w:val="22"/>
          <w:szCs w:val="22"/>
        </w:rPr>
        <w:br/>
      </w:r>
      <w:r w:rsidRPr="00014F77">
        <w:rPr>
          <w:rFonts w:ascii="Arial" w:eastAsia="RePublicStd-Bold" w:hAnsi="Arial" w:cs="Arial"/>
          <w:sz w:val="22"/>
          <w:szCs w:val="22"/>
        </w:rPr>
        <w:t>SO  14. 7. 2018  15.00  s historičkou umění Jitkou Šosovou</w:t>
      </w:r>
      <w:r w:rsidR="00742964" w:rsidRPr="00014F77">
        <w:rPr>
          <w:rFonts w:ascii="Arial" w:eastAsia="RePublicStd-Bold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i/>
          <w:sz w:val="22"/>
          <w:szCs w:val="22"/>
        </w:rPr>
        <w:t>Cena:</w:t>
      </w:r>
      <w:r w:rsidRPr="00014F77">
        <w:rPr>
          <w:rFonts w:ascii="Arial" w:hAnsi="Arial" w:cs="Arial"/>
          <w:i/>
          <w:sz w:val="22"/>
          <w:szCs w:val="22"/>
        </w:rPr>
        <w:t xml:space="preserve"> zdarma k platné vstupence / </w:t>
      </w:r>
      <w:r w:rsidRPr="00014F77">
        <w:rPr>
          <w:rFonts w:ascii="Arial" w:hAnsi="Arial" w:cs="Arial"/>
          <w:b/>
          <w:i/>
          <w:sz w:val="22"/>
          <w:szCs w:val="22"/>
        </w:rPr>
        <w:t>Doba trvání:</w:t>
      </w:r>
      <w:r w:rsidRPr="00014F77">
        <w:rPr>
          <w:rFonts w:ascii="Arial" w:hAnsi="Arial" w:cs="Arial"/>
          <w:i/>
          <w:sz w:val="22"/>
          <w:szCs w:val="22"/>
        </w:rPr>
        <w:t xml:space="preserve"> asi 60 minut / </w:t>
      </w:r>
      <w:r w:rsidRPr="00014F77">
        <w:rPr>
          <w:rFonts w:ascii="Arial" w:hAnsi="Arial" w:cs="Arial"/>
          <w:b/>
          <w:i/>
          <w:sz w:val="22"/>
          <w:szCs w:val="22"/>
        </w:rPr>
        <w:t>Místo setkání:</w:t>
      </w:r>
      <w:r w:rsidRPr="00014F77">
        <w:rPr>
          <w:rFonts w:ascii="Arial" w:hAnsi="Arial" w:cs="Arial"/>
          <w:i/>
          <w:sz w:val="22"/>
          <w:szCs w:val="22"/>
        </w:rPr>
        <w:t xml:space="preserve"> výstavní sál ve 2. patře</w:t>
      </w:r>
    </w:p>
    <w:p w14:paraId="61E1068C" w14:textId="77777777" w:rsidR="00742964" w:rsidRPr="00014F77" w:rsidRDefault="00742964" w:rsidP="00742964">
      <w:pPr>
        <w:spacing w:after="120"/>
        <w:rPr>
          <w:rFonts w:ascii="Arial" w:hAnsi="Arial" w:cs="Arial"/>
          <w:b/>
          <w:sz w:val="22"/>
          <w:szCs w:val="22"/>
        </w:rPr>
      </w:pPr>
    </w:p>
    <w:p w14:paraId="22A434EC" w14:textId="2E2F2667" w:rsidR="00CB4117" w:rsidRPr="00014F77" w:rsidRDefault="00F657CB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Přednášky</w:t>
      </w:r>
    </w:p>
    <w:p w14:paraId="285DD9CD" w14:textId="052BFE6E" w:rsidR="00CB4117" w:rsidRPr="00014F77" w:rsidRDefault="00CB4117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 xml:space="preserve">SO  2. 6. </w:t>
      </w:r>
      <w:r w:rsidRPr="00014F77">
        <w:rPr>
          <w:rFonts w:ascii="Arial" w:eastAsia="RePublicStd-Bold" w:hAnsi="Arial" w:cs="Arial"/>
          <w:iCs/>
          <w:sz w:val="22"/>
          <w:szCs w:val="22"/>
        </w:rPr>
        <w:t xml:space="preserve">2018  </w:t>
      </w:r>
      <w:r w:rsidRPr="00014F77">
        <w:rPr>
          <w:rFonts w:ascii="Arial" w:hAnsi="Arial" w:cs="Arial"/>
          <w:sz w:val="22"/>
          <w:szCs w:val="22"/>
        </w:rPr>
        <w:t>11.00  Inspirace vs. adaptace v umění starých mistrů, přednáší Markéta Ježková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 xml:space="preserve">SO  23. 6. </w:t>
      </w:r>
      <w:r w:rsidRPr="00014F77">
        <w:rPr>
          <w:rFonts w:ascii="Arial" w:eastAsia="RePublicStd-Bold" w:hAnsi="Arial" w:cs="Arial"/>
          <w:iCs/>
          <w:sz w:val="22"/>
          <w:szCs w:val="22"/>
        </w:rPr>
        <w:t xml:space="preserve">2018  </w:t>
      </w:r>
      <w:r w:rsidRPr="00014F77">
        <w:rPr>
          <w:rFonts w:ascii="Arial" w:hAnsi="Arial" w:cs="Arial"/>
          <w:sz w:val="22"/>
          <w:szCs w:val="22"/>
        </w:rPr>
        <w:t>11.00  Apropriace a vztahová estetika, přednáší Jitka Šosová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i/>
          <w:sz w:val="22"/>
          <w:szCs w:val="22"/>
        </w:rPr>
        <w:t>Cena</w:t>
      </w:r>
      <w:r w:rsidRPr="00014F77">
        <w:rPr>
          <w:rFonts w:ascii="Arial" w:hAnsi="Arial" w:cs="Arial"/>
          <w:i/>
          <w:sz w:val="22"/>
          <w:szCs w:val="22"/>
        </w:rPr>
        <w:t xml:space="preserve">: 120/80 Kč / </w:t>
      </w:r>
      <w:r w:rsidRPr="00014F77">
        <w:rPr>
          <w:rFonts w:ascii="Arial" w:hAnsi="Arial" w:cs="Arial"/>
          <w:b/>
          <w:i/>
          <w:sz w:val="22"/>
          <w:szCs w:val="22"/>
        </w:rPr>
        <w:t>Doba trvání</w:t>
      </w:r>
      <w:r w:rsidRPr="00014F77">
        <w:rPr>
          <w:rFonts w:ascii="Arial" w:hAnsi="Arial" w:cs="Arial"/>
          <w:i/>
          <w:sz w:val="22"/>
          <w:szCs w:val="22"/>
        </w:rPr>
        <w:t xml:space="preserve">: 80 min. / </w:t>
      </w:r>
      <w:r w:rsidRPr="00014F77">
        <w:rPr>
          <w:rFonts w:ascii="Arial" w:hAnsi="Arial" w:cs="Arial"/>
          <w:b/>
          <w:i/>
          <w:sz w:val="22"/>
          <w:szCs w:val="22"/>
        </w:rPr>
        <w:t>Místo setkání</w:t>
      </w:r>
      <w:r w:rsidRPr="00014F77">
        <w:rPr>
          <w:rFonts w:ascii="Arial" w:hAnsi="Arial" w:cs="Arial"/>
          <w:i/>
          <w:sz w:val="22"/>
          <w:szCs w:val="22"/>
        </w:rPr>
        <w:t xml:space="preserve">: lektorský ateliér ve 2. patře </w:t>
      </w:r>
    </w:p>
    <w:p w14:paraId="72A34C13" w14:textId="77777777" w:rsidR="00742964" w:rsidRPr="00014F77" w:rsidRDefault="00742964" w:rsidP="00742964">
      <w:pPr>
        <w:spacing w:after="120"/>
        <w:rPr>
          <w:rFonts w:ascii="Arial" w:eastAsia="RePublicStd" w:hAnsi="Arial" w:cs="Arial"/>
          <w:b/>
          <w:sz w:val="22"/>
          <w:szCs w:val="22"/>
        </w:rPr>
      </w:pPr>
    </w:p>
    <w:p w14:paraId="50EDD738" w14:textId="10C50D7E" w:rsidR="00CB4117" w:rsidRPr="00014F77" w:rsidRDefault="00F657CB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eastAsia="RePublicStd" w:hAnsi="Arial" w:cs="Arial"/>
          <w:b/>
          <w:sz w:val="22"/>
          <w:szCs w:val="22"/>
        </w:rPr>
        <w:t>Tvůrčí dílny</w:t>
      </w:r>
    </w:p>
    <w:p w14:paraId="4597736C" w14:textId="5CB2813D" w:rsidR="00CB4117" w:rsidRPr="00014F77" w:rsidRDefault="00CB4117" w:rsidP="00742964">
      <w:pPr>
        <w:pStyle w:val="Normlnweb"/>
        <w:shd w:val="clear" w:color="auto" w:fill="FFFFFF"/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 xml:space="preserve">SO  21. 7. – NE 22. 7. </w:t>
      </w:r>
      <w:r w:rsidRPr="00014F77">
        <w:rPr>
          <w:rFonts w:ascii="Arial" w:eastAsia="RePublicStd-Bold" w:hAnsi="Arial" w:cs="Arial"/>
          <w:iCs/>
          <w:sz w:val="22"/>
          <w:szCs w:val="22"/>
        </w:rPr>
        <w:t>2018</w:t>
      </w:r>
      <w:r w:rsidRPr="00014F77">
        <w:rPr>
          <w:rFonts w:ascii="Arial" w:hAnsi="Arial" w:cs="Arial"/>
          <w:sz w:val="22"/>
          <w:szCs w:val="22"/>
        </w:rPr>
        <w:t xml:space="preserve">  10.30–17.00 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sz w:val="22"/>
          <w:szCs w:val="22"/>
        </w:rPr>
        <w:t>Tvá tvář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sz w:val="22"/>
          <w:szCs w:val="22"/>
        </w:rPr>
        <w:t>Pro mládež a dospělé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Dvoudenní dílna zaměřená na portrétní malbu, jejíž inspirací bude obraz starého mistra, zrcadlo, živý model. Budeme pracovat různými technikami, v expozici, v ateliéru a na</w:t>
      </w:r>
      <w:r w:rsidR="00742964" w:rsidRPr="00014F77">
        <w:rPr>
          <w:rFonts w:ascii="Arial" w:hAnsi="Arial" w:cs="Arial"/>
          <w:sz w:val="22"/>
          <w:szCs w:val="22"/>
        </w:rPr>
        <w:t xml:space="preserve"> </w:t>
      </w:r>
      <w:r w:rsidRPr="00014F77">
        <w:rPr>
          <w:rFonts w:ascii="Arial" w:hAnsi="Arial" w:cs="Arial"/>
          <w:sz w:val="22"/>
          <w:szCs w:val="22"/>
        </w:rPr>
        <w:t>zahradě Šternberského paláce.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i/>
          <w:sz w:val="22"/>
          <w:szCs w:val="22"/>
        </w:rPr>
        <w:t>Cena:</w:t>
      </w:r>
      <w:r w:rsidRPr="00014F77">
        <w:rPr>
          <w:rFonts w:ascii="Arial" w:hAnsi="Arial" w:cs="Arial"/>
          <w:i/>
          <w:sz w:val="22"/>
          <w:szCs w:val="22"/>
        </w:rPr>
        <w:t xml:space="preserve"> 900 Kč za osobu / </w:t>
      </w:r>
      <w:r w:rsidRPr="00014F77">
        <w:rPr>
          <w:rFonts w:ascii="Arial" w:hAnsi="Arial" w:cs="Arial"/>
          <w:b/>
          <w:i/>
          <w:sz w:val="22"/>
          <w:szCs w:val="22"/>
        </w:rPr>
        <w:t>Rezervace</w:t>
      </w:r>
      <w:r w:rsidRPr="00014F77">
        <w:rPr>
          <w:rFonts w:ascii="Arial" w:hAnsi="Arial" w:cs="Arial"/>
          <w:i/>
          <w:sz w:val="22"/>
          <w:szCs w:val="22"/>
        </w:rPr>
        <w:t xml:space="preserve"> </w:t>
      </w:r>
      <w:r w:rsidRPr="00014F77">
        <w:rPr>
          <w:rFonts w:ascii="Arial" w:hAnsi="Arial" w:cs="Arial"/>
          <w:b/>
          <w:i/>
          <w:sz w:val="22"/>
          <w:szCs w:val="22"/>
        </w:rPr>
        <w:t>nutná</w:t>
      </w:r>
    </w:p>
    <w:p w14:paraId="069C853D" w14:textId="560CDDE3" w:rsidR="00CB4117" w:rsidRPr="00014F77" w:rsidRDefault="00CB4117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NE  24. 6. 2018  14.00‒17.00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bCs/>
          <w:sz w:val="22"/>
          <w:szCs w:val="22"/>
        </w:rPr>
        <w:t xml:space="preserve">Díky, že se na mě díváš 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bCs/>
          <w:sz w:val="22"/>
          <w:szCs w:val="22"/>
        </w:rPr>
        <w:t>Pro teenagery 11‒15 let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Cs/>
          <w:sz w:val="22"/>
          <w:szCs w:val="22"/>
        </w:rPr>
        <w:t>Reflexe výstavy Hynka Martince v různých uměleckých formách, vlastní apropriace uměleckého díla, instalace v zahradě Šternberského paláce – bude upřesněno.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i/>
          <w:sz w:val="22"/>
          <w:szCs w:val="22"/>
        </w:rPr>
        <w:t>Cena:</w:t>
      </w:r>
      <w:r w:rsidRPr="00014F77">
        <w:rPr>
          <w:rFonts w:ascii="Arial" w:hAnsi="Arial" w:cs="Arial"/>
          <w:i/>
          <w:sz w:val="22"/>
          <w:szCs w:val="22"/>
        </w:rPr>
        <w:t xml:space="preserve"> 130 Kč za osobu / </w:t>
      </w:r>
      <w:r w:rsidRPr="00014F77">
        <w:rPr>
          <w:rFonts w:ascii="Arial" w:hAnsi="Arial" w:cs="Arial"/>
          <w:b/>
          <w:i/>
          <w:sz w:val="22"/>
          <w:szCs w:val="22"/>
        </w:rPr>
        <w:t>Doba trvání:</w:t>
      </w:r>
      <w:r w:rsidRPr="00014F77">
        <w:rPr>
          <w:rFonts w:ascii="Arial" w:hAnsi="Arial" w:cs="Arial"/>
          <w:i/>
          <w:sz w:val="22"/>
          <w:szCs w:val="22"/>
        </w:rPr>
        <w:t xml:space="preserve"> 180 min. / </w:t>
      </w:r>
      <w:r w:rsidRPr="00014F77">
        <w:rPr>
          <w:rFonts w:ascii="Arial" w:hAnsi="Arial" w:cs="Arial"/>
          <w:b/>
          <w:i/>
          <w:sz w:val="22"/>
          <w:szCs w:val="22"/>
        </w:rPr>
        <w:t>Místo setkání:</w:t>
      </w:r>
      <w:r w:rsidRPr="00014F77">
        <w:rPr>
          <w:rFonts w:ascii="Arial" w:hAnsi="Arial" w:cs="Arial"/>
          <w:i/>
          <w:sz w:val="22"/>
          <w:szCs w:val="22"/>
        </w:rPr>
        <w:t xml:space="preserve"> u pokladny ve vestibulu paláce / </w:t>
      </w:r>
      <w:r w:rsidRPr="00014F77">
        <w:rPr>
          <w:rFonts w:ascii="Arial" w:hAnsi="Arial" w:cs="Arial"/>
          <w:b/>
          <w:i/>
          <w:sz w:val="22"/>
          <w:szCs w:val="22"/>
        </w:rPr>
        <w:t>Rezervace</w:t>
      </w:r>
      <w:r w:rsidRPr="00014F77">
        <w:rPr>
          <w:rFonts w:ascii="Arial" w:hAnsi="Arial" w:cs="Arial"/>
          <w:i/>
          <w:sz w:val="22"/>
          <w:szCs w:val="22"/>
        </w:rPr>
        <w:t xml:space="preserve"> </w:t>
      </w:r>
      <w:r w:rsidRPr="00014F77">
        <w:rPr>
          <w:rFonts w:ascii="Arial" w:hAnsi="Arial" w:cs="Arial"/>
          <w:b/>
          <w:i/>
          <w:sz w:val="22"/>
          <w:szCs w:val="22"/>
        </w:rPr>
        <w:t>nutná</w:t>
      </w:r>
      <w:r w:rsidRPr="00014F77">
        <w:rPr>
          <w:rFonts w:ascii="Arial" w:hAnsi="Arial" w:cs="Arial"/>
          <w:i/>
          <w:sz w:val="22"/>
          <w:szCs w:val="22"/>
        </w:rPr>
        <w:t xml:space="preserve"> </w:t>
      </w:r>
    </w:p>
    <w:p w14:paraId="07C9AE84" w14:textId="03CC7B36" w:rsidR="00CB4117" w:rsidRPr="00014F77" w:rsidRDefault="00CB4117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sz w:val="22"/>
          <w:szCs w:val="22"/>
        </w:rPr>
        <w:t>NE  27. 5. 2018  14.00‒16.00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bCs/>
          <w:sz w:val="22"/>
          <w:szCs w:val="22"/>
        </w:rPr>
        <w:t xml:space="preserve">A v každém tahu štětce 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bCs/>
          <w:sz w:val="22"/>
          <w:szCs w:val="22"/>
        </w:rPr>
        <w:t>Pro děti 9–13 let</w:t>
      </w:r>
      <w:r w:rsidRPr="00014F77" w:rsidDel="00540409">
        <w:rPr>
          <w:rFonts w:ascii="Arial" w:hAnsi="Arial" w:cs="Arial"/>
          <w:b/>
          <w:bCs/>
          <w:sz w:val="22"/>
          <w:szCs w:val="22"/>
        </w:rPr>
        <w:t xml:space="preserve"> 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Výstavou Hynka Martince projdeme až na samou hranici snu. Tam, kde se sen rodí v různých podobách, tam se prolíná skutečné s fiktivním. Je někde místo, kde končí skutečnost? Nechme se okouzlit obrazy současného malíře, který vychází z děl barokních mistrů. Vezměme štětce a barvy a ponořme se do světa hyperrealismu, ochutnejme 300 let starý chléb, dotkněme se plamene, který plápolá mimo vlastní svíci. Malujme vlastní představy, pocity, sny.</w:t>
      </w:r>
      <w:r w:rsidR="00742964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b/>
          <w:i/>
          <w:sz w:val="22"/>
          <w:szCs w:val="22"/>
        </w:rPr>
        <w:t xml:space="preserve">Cena: </w:t>
      </w:r>
      <w:r w:rsidRPr="00014F77">
        <w:rPr>
          <w:rFonts w:ascii="Arial" w:hAnsi="Arial" w:cs="Arial"/>
          <w:i/>
          <w:sz w:val="22"/>
          <w:szCs w:val="22"/>
        </w:rPr>
        <w:t xml:space="preserve">90 Kč za osobu </w:t>
      </w:r>
      <w:r w:rsidRPr="00014F77">
        <w:rPr>
          <w:rFonts w:ascii="Arial" w:hAnsi="Arial" w:cs="Arial"/>
          <w:b/>
          <w:i/>
          <w:sz w:val="22"/>
          <w:szCs w:val="22"/>
        </w:rPr>
        <w:t>/ Doba trvání:</w:t>
      </w:r>
      <w:r w:rsidRPr="00014F77">
        <w:rPr>
          <w:rFonts w:ascii="Arial" w:hAnsi="Arial" w:cs="Arial"/>
          <w:i/>
          <w:sz w:val="22"/>
          <w:szCs w:val="22"/>
        </w:rPr>
        <w:t xml:space="preserve"> 120 min. / </w:t>
      </w:r>
      <w:r w:rsidRPr="00014F77">
        <w:rPr>
          <w:rFonts w:ascii="Arial" w:hAnsi="Arial" w:cs="Arial"/>
          <w:b/>
          <w:i/>
          <w:sz w:val="22"/>
          <w:szCs w:val="22"/>
        </w:rPr>
        <w:t>Místo setkání:</w:t>
      </w:r>
      <w:r w:rsidRPr="00014F77">
        <w:rPr>
          <w:rFonts w:ascii="Arial" w:hAnsi="Arial" w:cs="Arial"/>
          <w:i/>
          <w:sz w:val="22"/>
          <w:szCs w:val="22"/>
        </w:rPr>
        <w:t xml:space="preserve"> u pokladny ve vestibulu paláce </w:t>
      </w:r>
      <w:r w:rsidRPr="00014F77">
        <w:rPr>
          <w:rFonts w:ascii="Arial" w:hAnsi="Arial" w:cs="Arial"/>
          <w:b/>
          <w:i/>
          <w:sz w:val="22"/>
          <w:szCs w:val="22"/>
        </w:rPr>
        <w:t>/ Rezervace</w:t>
      </w:r>
      <w:r w:rsidRPr="00014F77">
        <w:rPr>
          <w:rFonts w:ascii="Arial" w:hAnsi="Arial" w:cs="Arial"/>
          <w:i/>
          <w:sz w:val="22"/>
          <w:szCs w:val="22"/>
        </w:rPr>
        <w:t xml:space="preserve"> </w:t>
      </w:r>
      <w:r w:rsidRPr="00014F77">
        <w:rPr>
          <w:rFonts w:ascii="Arial" w:hAnsi="Arial" w:cs="Arial"/>
          <w:b/>
          <w:i/>
          <w:sz w:val="22"/>
          <w:szCs w:val="22"/>
        </w:rPr>
        <w:t>nutná</w:t>
      </w:r>
      <w:r w:rsidRPr="00014F77">
        <w:rPr>
          <w:rFonts w:ascii="Arial" w:hAnsi="Arial" w:cs="Arial"/>
          <w:i/>
          <w:sz w:val="22"/>
          <w:szCs w:val="22"/>
        </w:rPr>
        <w:t xml:space="preserve"> </w:t>
      </w:r>
    </w:p>
    <w:p w14:paraId="0C983E5F" w14:textId="77777777" w:rsidR="00742964" w:rsidRPr="00014F77" w:rsidRDefault="00742964" w:rsidP="00742964">
      <w:pPr>
        <w:spacing w:after="120"/>
        <w:rPr>
          <w:rFonts w:ascii="Arial" w:hAnsi="Arial" w:cs="Arial"/>
          <w:b/>
          <w:sz w:val="22"/>
          <w:szCs w:val="22"/>
        </w:rPr>
      </w:pPr>
    </w:p>
    <w:p w14:paraId="0233D503" w14:textId="77777777" w:rsidR="00742964" w:rsidRPr="00014F77" w:rsidRDefault="00742964" w:rsidP="00742964">
      <w:pPr>
        <w:spacing w:after="120"/>
        <w:rPr>
          <w:rFonts w:ascii="Arial" w:hAnsi="Arial" w:cs="Arial"/>
          <w:b/>
          <w:sz w:val="22"/>
          <w:szCs w:val="22"/>
        </w:rPr>
      </w:pPr>
    </w:p>
    <w:p w14:paraId="460EA0D7" w14:textId="479D8CEA" w:rsidR="00CB4117" w:rsidRPr="00014F77" w:rsidRDefault="00F657CB" w:rsidP="00742964">
      <w:pPr>
        <w:spacing w:after="120"/>
        <w:rPr>
          <w:rStyle w:val="Hypertextovodkaz"/>
          <w:rFonts w:ascii="Arial" w:hAnsi="Arial" w:cs="Arial"/>
          <w:b/>
          <w:color w:val="auto"/>
          <w:sz w:val="22"/>
          <w:szCs w:val="22"/>
          <w:u w:val="none"/>
        </w:rPr>
      </w:pPr>
      <w:r w:rsidRPr="00014F77">
        <w:rPr>
          <w:rFonts w:ascii="Arial" w:hAnsi="Arial" w:cs="Arial"/>
          <w:b/>
          <w:sz w:val="22"/>
          <w:szCs w:val="22"/>
        </w:rPr>
        <w:t>Programy pro školy</w:t>
      </w:r>
      <w:r w:rsidR="00742964" w:rsidRPr="00014F77">
        <w:rPr>
          <w:rFonts w:ascii="Arial" w:hAnsi="Arial" w:cs="Arial"/>
          <w:b/>
          <w:sz w:val="22"/>
          <w:szCs w:val="22"/>
        </w:rPr>
        <w:br/>
      </w:r>
      <w:r w:rsidRPr="00014F77">
        <w:rPr>
          <w:rFonts w:ascii="Arial" w:hAnsi="Arial" w:cs="Arial"/>
          <w:b/>
          <w:sz w:val="22"/>
          <w:szCs w:val="22"/>
        </w:rPr>
        <w:t>Komentované prohlídky a programy s</w:t>
      </w:r>
      <w:r w:rsidR="00742964" w:rsidRPr="00014F77">
        <w:rPr>
          <w:rFonts w:ascii="Arial" w:hAnsi="Arial" w:cs="Arial"/>
          <w:b/>
          <w:sz w:val="22"/>
          <w:szCs w:val="22"/>
        </w:rPr>
        <w:t> </w:t>
      </w:r>
      <w:r w:rsidRPr="00014F77">
        <w:rPr>
          <w:rFonts w:ascii="Arial" w:hAnsi="Arial" w:cs="Arial"/>
          <w:b/>
          <w:sz w:val="22"/>
          <w:szCs w:val="22"/>
        </w:rPr>
        <w:t>ateliérem</w:t>
      </w:r>
      <w:r w:rsidR="00742964" w:rsidRPr="00014F77">
        <w:rPr>
          <w:rFonts w:ascii="Arial" w:hAnsi="Arial" w:cs="Arial"/>
          <w:b/>
          <w:sz w:val="22"/>
          <w:szCs w:val="22"/>
        </w:rPr>
        <w:br/>
      </w:r>
      <w:r w:rsidR="00CB4117" w:rsidRPr="00014F77">
        <w:rPr>
          <w:rFonts w:ascii="Arial" w:hAnsi="Arial" w:cs="Arial"/>
          <w:sz w:val="22"/>
          <w:szCs w:val="22"/>
        </w:rPr>
        <w:t>Součástí programu je výtvarná činnost.</w:t>
      </w:r>
      <w:r w:rsidR="00CB4117" w:rsidRPr="00014F77">
        <w:rPr>
          <w:rFonts w:ascii="Arial" w:hAnsi="Arial" w:cs="Arial"/>
          <w:b/>
          <w:sz w:val="22"/>
          <w:szCs w:val="22"/>
        </w:rPr>
        <w:t xml:space="preserve"> </w:t>
      </w:r>
      <w:r w:rsidR="00742964" w:rsidRPr="00014F77">
        <w:rPr>
          <w:rFonts w:ascii="Arial" w:hAnsi="Arial" w:cs="Arial"/>
          <w:b/>
          <w:sz w:val="22"/>
          <w:szCs w:val="22"/>
        </w:rPr>
        <w:br/>
      </w:r>
      <w:r w:rsidR="00CB4117" w:rsidRPr="00014F77">
        <w:rPr>
          <w:rFonts w:ascii="Arial" w:hAnsi="Arial" w:cs="Arial"/>
          <w:b/>
          <w:i/>
          <w:sz w:val="22"/>
          <w:szCs w:val="22"/>
        </w:rPr>
        <w:t>Cena:</w:t>
      </w:r>
      <w:r w:rsidR="00CB4117" w:rsidRPr="00014F77">
        <w:rPr>
          <w:rFonts w:ascii="Arial" w:hAnsi="Arial" w:cs="Arial"/>
          <w:i/>
          <w:sz w:val="22"/>
          <w:szCs w:val="22"/>
        </w:rPr>
        <w:t xml:space="preserve"> 50–60 Kč/ 1 žák při skupině 20 a více osob / 1 000</w:t>
      </w:r>
      <w:r w:rsidR="00CB4117" w:rsidRPr="00014F77">
        <w:rPr>
          <w:rFonts w:ascii="Arial" w:hAnsi="Arial" w:cs="Arial"/>
          <w:sz w:val="22"/>
          <w:szCs w:val="22"/>
        </w:rPr>
        <w:t>–</w:t>
      </w:r>
      <w:r w:rsidR="00CB4117" w:rsidRPr="00014F77">
        <w:rPr>
          <w:rFonts w:ascii="Arial" w:hAnsi="Arial" w:cs="Arial"/>
          <w:i/>
          <w:sz w:val="22"/>
          <w:szCs w:val="22"/>
        </w:rPr>
        <w:t xml:space="preserve">1 200 Kč/ 1 skupina žáků menší než 20 osob </w:t>
      </w:r>
      <w:r w:rsidR="00CB4117" w:rsidRPr="00014F77">
        <w:rPr>
          <w:rFonts w:ascii="Arial" w:hAnsi="Arial" w:cs="Arial"/>
          <w:b/>
          <w:i/>
          <w:sz w:val="22"/>
          <w:szCs w:val="22"/>
        </w:rPr>
        <w:t>/ Doba trvání:</w:t>
      </w:r>
      <w:r w:rsidR="00CB4117" w:rsidRPr="00014F77">
        <w:rPr>
          <w:rFonts w:ascii="Arial" w:hAnsi="Arial" w:cs="Arial"/>
          <w:i/>
          <w:sz w:val="22"/>
          <w:szCs w:val="22"/>
        </w:rPr>
        <w:t xml:space="preserve"> 60–90 min. / </w:t>
      </w:r>
      <w:r w:rsidR="00CB4117" w:rsidRPr="00014F77">
        <w:rPr>
          <w:rFonts w:ascii="Arial" w:hAnsi="Arial" w:cs="Arial"/>
          <w:b/>
          <w:i/>
          <w:sz w:val="22"/>
          <w:szCs w:val="22"/>
        </w:rPr>
        <w:t>Rezervace nutná</w:t>
      </w:r>
      <w:r w:rsidR="00CB4117" w:rsidRPr="00014F77">
        <w:rPr>
          <w:rFonts w:ascii="Arial" w:hAnsi="Arial" w:cs="Arial"/>
          <w:i/>
          <w:sz w:val="22"/>
          <w:szCs w:val="22"/>
        </w:rPr>
        <w:t xml:space="preserve"> </w:t>
      </w:r>
    </w:p>
    <w:p w14:paraId="3A3D3C96" w14:textId="7598793B" w:rsidR="00CB4117" w:rsidRPr="00014F77" w:rsidRDefault="00CB4117" w:rsidP="00742964">
      <w:pPr>
        <w:spacing w:after="120"/>
        <w:rPr>
          <w:rFonts w:ascii="Arial" w:hAnsi="Arial" w:cs="Arial"/>
          <w:b/>
          <w:sz w:val="22"/>
          <w:szCs w:val="22"/>
        </w:rPr>
      </w:pPr>
    </w:p>
    <w:p w14:paraId="5FD9E9AA" w14:textId="563E9953" w:rsidR="00CB4117" w:rsidRPr="00014F77" w:rsidRDefault="00F657CB" w:rsidP="00742964">
      <w:pPr>
        <w:spacing w:after="120"/>
        <w:rPr>
          <w:rStyle w:val="Hypertextovodkaz"/>
          <w:rFonts w:ascii="Arial" w:hAnsi="Arial" w:cs="Arial"/>
          <w:b/>
          <w:color w:val="auto"/>
          <w:sz w:val="22"/>
          <w:szCs w:val="22"/>
          <w:u w:val="none"/>
        </w:rPr>
      </w:pPr>
      <w:r w:rsidRPr="00014F77">
        <w:rPr>
          <w:rFonts w:ascii="Arial" w:hAnsi="Arial" w:cs="Arial"/>
          <w:b/>
          <w:sz w:val="22"/>
          <w:szCs w:val="22"/>
        </w:rPr>
        <w:t>Komentované prohlídky na objednávku</w:t>
      </w:r>
      <w:r w:rsidR="00742964" w:rsidRPr="00014F77">
        <w:rPr>
          <w:rFonts w:ascii="Arial" w:hAnsi="Arial" w:cs="Arial"/>
          <w:b/>
          <w:sz w:val="22"/>
          <w:szCs w:val="22"/>
        </w:rPr>
        <w:br/>
      </w:r>
      <w:r w:rsidR="00CB4117" w:rsidRPr="00014F77">
        <w:rPr>
          <w:rFonts w:ascii="Arial" w:eastAsia="RePublicStd" w:hAnsi="Arial" w:cs="Arial"/>
          <w:sz w:val="22"/>
          <w:szCs w:val="22"/>
        </w:rPr>
        <w:t xml:space="preserve">Pro skupiny do 20 osob nabízíme komentované prohlídky. </w:t>
      </w:r>
      <w:r w:rsidR="00742964" w:rsidRPr="00014F77">
        <w:rPr>
          <w:rFonts w:ascii="Arial" w:hAnsi="Arial" w:cs="Arial"/>
          <w:b/>
          <w:sz w:val="22"/>
          <w:szCs w:val="22"/>
        </w:rPr>
        <w:br/>
      </w:r>
      <w:r w:rsidR="00CB4117" w:rsidRPr="00014F77">
        <w:rPr>
          <w:rFonts w:ascii="Arial" w:hAnsi="Arial" w:cs="Arial"/>
          <w:b/>
          <w:i/>
          <w:sz w:val="22"/>
          <w:szCs w:val="22"/>
        </w:rPr>
        <w:t>Cena:</w:t>
      </w:r>
      <w:r w:rsidR="00CB4117" w:rsidRPr="00014F77">
        <w:rPr>
          <w:rFonts w:ascii="Arial" w:hAnsi="Arial" w:cs="Arial"/>
          <w:i/>
          <w:sz w:val="22"/>
          <w:szCs w:val="22"/>
        </w:rPr>
        <w:t xml:space="preserve"> 800 Kč /hod. / skupina + vstupné / maximální kapacita 20 osob / </w:t>
      </w:r>
      <w:r w:rsidR="00CB4117" w:rsidRPr="00014F77">
        <w:rPr>
          <w:rFonts w:ascii="Arial" w:hAnsi="Arial" w:cs="Arial"/>
          <w:b/>
          <w:i/>
          <w:sz w:val="22"/>
          <w:szCs w:val="22"/>
        </w:rPr>
        <w:t>Rezervace nutná</w:t>
      </w:r>
    </w:p>
    <w:p w14:paraId="6110DF56" w14:textId="5F0A9805" w:rsidR="00CB4117" w:rsidRPr="00014F77" w:rsidRDefault="00CB4117" w:rsidP="00742964">
      <w:pPr>
        <w:spacing w:after="120"/>
        <w:rPr>
          <w:rFonts w:ascii="Arial" w:hAnsi="Arial" w:cs="Arial"/>
          <w:i/>
          <w:sz w:val="22"/>
          <w:szCs w:val="22"/>
        </w:rPr>
      </w:pPr>
      <w:r w:rsidRPr="00014F77">
        <w:rPr>
          <w:rFonts w:ascii="Arial" w:hAnsi="Arial" w:cs="Arial"/>
          <w:i/>
          <w:sz w:val="22"/>
          <w:szCs w:val="22"/>
        </w:rPr>
        <w:t xml:space="preserve">Rezervace a informace na </w:t>
      </w:r>
      <w:hyperlink r:id="rId13" w:history="1">
        <w:r w:rsidRPr="00014F77">
          <w:rPr>
            <w:rStyle w:val="Hypertextovodkaz"/>
            <w:rFonts w:ascii="Arial" w:hAnsi="Arial" w:cs="Arial"/>
            <w:i/>
            <w:color w:val="auto"/>
            <w:sz w:val="22"/>
            <w:szCs w:val="22"/>
          </w:rPr>
          <w:t>sp.educ@ngprague.cz</w:t>
        </w:r>
      </w:hyperlink>
      <w:r w:rsidRPr="00014F77">
        <w:rPr>
          <w:rFonts w:ascii="Arial" w:hAnsi="Arial" w:cs="Arial"/>
          <w:i/>
          <w:sz w:val="22"/>
          <w:szCs w:val="22"/>
        </w:rPr>
        <w:t xml:space="preserve"> nebo 233 090</w:t>
      </w:r>
      <w:r w:rsidR="00D273EB" w:rsidRPr="00014F77">
        <w:rPr>
          <w:rFonts w:ascii="Arial" w:hAnsi="Arial" w:cs="Arial"/>
          <w:i/>
          <w:sz w:val="22"/>
          <w:szCs w:val="22"/>
        </w:rPr>
        <w:t> </w:t>
      </w:r>
      <w:r w:rsidRPr="00014F77">
        <w:rPr>
          <w:rFonts w:ascii="Arial" w:hAnsi="Arial" w:cs="Arial"/>
          <w:i/>
          <w:sz w:val="22"/>
          <w:szCs w:val="22"/>
        </w:rPr>
        <w:t>542</w:t>
      </w:r>
      <w:r w:rsidR="00D273EB" w:rsidRPr="00014F77">
        <w:rPr>
          <w:rFonts w:ascii="Arial" w:hAnsi="Arial" w:cs="Arial"/>
          <w:i/>
          <w:sz w:val="22"/>
          <w:szCs w:val="22"/>
        </w:rPr>
        <w:t xml:space="preserve">. </w:t>
      </w:r>
      <w:r w:rsidRPr="00014F77">
        <w:rPr>
          <w:rFonts w:ascii="Arial" w:hAnsi="Arial" w:cs="Arial"/>
          <w:i/>
          <w:sz w:val="22"/>
          <w:szCs w:val="22"/>
        </w:rPr>
        <w:t>Změna programu vyhrazena</w:t>
      </w:r>
      <w:r w:rsidR="00D273EB" w:rsidRPr="00014F77">
        <w:rPr>
          <w:rFonts w:ascii="Arial" w:hAnsi="Arial" w:cs="Arial"/>
          <w:i/>
          <w:sz w:val="22"/>
          <w:szCs w:val="22"/>
        </w:rPr>
        <w:t>.</w:t>
      </w:r>
    </w:p>
    <w:p w14:paraId="7C847253" w14:textId="555F6F56" w:rsidR="00983E05" w:rsidRPr="00014F77" w:rsidRDefault="00983E05" w:rsidP="00742964">
      <w:pPr>
        <w:spacing w:after="12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br w:type="page"/>
      </w:r>
    </w:p>
    <w:p w14:paraId="53EC7BA6" w14:textId="7126E74D" w:rsidR="00D31C80" w:rsidRPr="00014F77" w:rsidRDefault="00EB7B49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 xml:space="preserve">Za podpory </w:t>
      </w:r>
      <w:r w:rsidRPr="00014F77">
        <w:rPr>
          <w:rFonts w:ascii="Arial" w:hAnsi="Arial" w:cs="Arial"/>
          <w:b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Ministerstva kultury České republiky</w:t>
      </w:r>
    </w:p>
    <w:p w14:paraId="32506F97" w14:textId="77777777" w:rsidR="00EB7B49" w:rsidRPr="00014F77" w:rsidRDefault="00EB7B49" w:rsidP="00742964">
      <w:pPr>
        <w:spacing w:after="12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Generální partner</w:t>
      </w:r>
      <w:r w:rsidRPr="00014F77">
        <w:rPr>
          <w:rFonts w:ascii="Arial" w:hAnsi="Arial" w:cs="Arial"/>
          <w:sz w:val="22"/>
          <w:szCs w:val="22"/>
        </w:rPr>
        <w:br/>
        <w:t>Komerční banka</w:t>
      </w:r>
    </w:p>
    <w:p w14:paraId="52D5B6FE" w14:textId="402CFBE9" w:rsidR="00F5484C" w:rsidRPr="00014F77" w:rsidRDefault="00EB7B49" w:rsidP="00742964">
      <w:pPr>
        <w:spacing w:after="120"/>
        <w:outlineLvl w:val="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Partneři</w:t>
      </w:r>
      <w:r w:rsidRPr="00014F77">
        <w:rPr>
          <w:rFonts w:ascii="Arial" w:hAnsi="Arial" w:cs="Arial"/>
          <w:sz w:val="22"/>
          <w:szCs w:val="22"/>
        </w:rPr>
        <w:br/>
      </w:r>
      <w:r w:rsidR="00E3430A" w:rsidRPr="00014F77">
        <w:rPr>
          <w:rFonts w:ascii="Arial" w:hAnsi="Arial" w:cs="Arial"/>
          <w:sz w:val="22"/>
          <w:szCs w:val="22"/>
        </w:rPr>
        <w:t>The Pudil Family Foundation</w:t>
      </w:r>
      <w:r w:rsidR="00221051" w:rsidRPr="00014F77">
        <w:rPr>
          <w:rFonts w:ascii="Arial" w:hAnsi="Arial" w:cs="Arial"/>
          <w:sz w:val="22"/>
          <w:szCs w:val="22"/>
        </w:rPr>
        <w:br/>
        <w:t>Škoda Auto</w:t>
      </w:r>
      <w:r w:rsidR="000C2636" w:rsidRPr="00014F77">
        <w:rPr>
          <w:rFonts w:ascii="Arial" w:hAnsi="Arial" w:cs="Arial"/>
          <w:sz w:val="22"/>
          <w:szCs w:val="22"/>
        </w:rPr>
        <w:br/>
        <w:t>Kooperativa</w:t>
      </w:r>
      <w:r w:rsidR="00E3430A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Hlavní město Praha</w:t>
      </w:r>
    </w:p>
    <w:p w14:paraId="6BD9FE85" w14:textId="77777777" w:rsidR="00ED4FAB" w:rsidRPr="00014F77" w:rsidRDefault="00ED4FAB" w:rsidP="00742964">
      <w:pPr>
        <w:spacing w:after="120"/>
        <w:outlineLvl w:val="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Generální mediální partner</w:t>
      </w:r>
      <w:r w:rsidRPr="00014F77">
        <w:rPr>
          <w:rFonts w:ascii="Arial" w:hAnsi="Arial" w:cs="Arial"/>
          <w:b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Česká televize</w:t>
      </w:r>
    </w:p>
    <w:p w14:paraId="777062C9" w14:textId="02206446" w:rsidR="00EB7B49" w:rsidRPr="00014F77" w:rsidRDefault="00EB7B49" w:rsidP="00742964">
      <w:pPr>
        <w:spacing w:after="120"/>
        <w:outlineLvl w:val="0"/>
        <w:rPr>
          <w:rFonts w:ascii="Arial" w:hAnsi="Arial" w:cs="Arial"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Mediální partneři</w:t>
      </w:r>
      <w:r w:rsidRPr="00014F77">
        <w:rPr>
          <w:rFonts w:ascii="Arial" w:hAnsi="Arial" w:cs="Arial"/>
          <w:b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ArtMap</w:t>
      </w:r>
      <w:r w:rsidR="00221051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PragueEventsCalendar</w:t>
      </w:r>
      <w:r w:rsidR="00221051" w:rsidRPr="00014F77">
        <w:rPr>
          <w:rFonts w:ascii="Arial" w:hAnsi="Arial" w:cs="Arial"/>
          <w:sz w:val="22"/>
          <w:szCs w:val="22"/>
        </w:rPr>
        <w:br/>
      </w:r>
      <w:r w:rsidRPr="00014F77">
        <w:rPr>
          <w:rFonts w:ascii="Arial" w:hAnsi="Arial" w:cs="Arial"/>
          <w:sz w:val="22"/>
          <w:szCs w:val="22"/>
        </w:rPr>
        <w:t>Monitora</w:t>
      </w:r>
    </w:p>
    <w:p w14:paraId="2D8AB1F5" w14:textId="77777777" w:rsidR="007103C7" w:rsidRPr="00014F77" w:rsidRDefault="007103C7" w:rsidP="00742964">
      <w:pPr>
        <w:spacing w:after="120"/>
        <w:outlineLvl w:val="0"/>
        <w:rPr>
          <w:rFonts w:ascii="Arial" w:hAnsi="Arial" w:cs="Arial"/>
          <w:b/>
          <w:sz w:val="22"/>
          <w:szCs w:val="22"/>
        </w:rPr>
      </w:pPr>
    </w:p>
    <w:p w14:paraId="3CD9BE13" w14:textId="77777777" w:rsidR="00383B98" w:rsidRPr="00014F77" w:rsidRDefault="00383B98" w:rsidP="00742964">
      <w:pPr>
        <w:spacing w:after="120"/>
        <w:outlineLvl w:val="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Tiskové materiály a obrazový doprovod</w:t>
      </w:r>
    </w:p>
    <w:p w14:paraId="085DAFFA" w14:textId="77777777" w:rsidR="00383B98" w:rsidRPr="00014F77" w:rsidRDefault="008E1C82" w:rsidP="00742964">
      <w:pPr>
        <w:spacing w:after="120"/>
        <w:outlineLvl w:val="0"/>
        <w:rPr>
          <w:rFonts w:ascii="Arial" w:hAnsi="Arial" w:cs="Arial"/>
          <w:b/>
          <w:sz w:val="22"/>
          <w:szCs w:val="22"/>
        </w:rPr>
      </w:pPr>
      <w:hyperlink r:id="rId14" w:history="1">
        <w:r w:rsidR="00383B98" w:rsidRPr="00014F77">
          <w:rPr>
            <w:rStyle w:val="Hypertextovodkaz"/>
            <w:rFonts w:ascii="Arial" w:hAnsi="Arial" w:cs="Arial"/>
            <w:color w:val="auto"/>
            <w:sz w:val="22"/>
            <w:szCs w:val="22"/>
          </w:rPr>
          <w:t>http://vpn.ngprague.cz:8010/PRESS/</w:t>
        </w:r>
      </w:hyperlink>
    </w:p>
    <w:p w14:paraId="0D34D1D4" w14:textId="77777777" w:rsidR="00383B98" w:rsidRPr="00014F77" w:rsidRDefault="000442E4" w:rsidP="00742964">
      <w:pPr>
        <w:spacing w:after="120"/>
        <w:rPr>
          <w:rFonts w:ascii="Arial" w:hAnsi="Arial" w:cs="Arial"/>
          <w:sz w:val="22"/>
          <w:szCs w:val="22"/>
        </w:rPr>
        <w:sectPr w:rsidR="00383B98" w:rsidRPr="00014F77" w:rsidSect="00EC101E">
          <w:headerReference w:type="default" r:id="rId15"/>
          <w:headerReference w:type="first" r:id="rId16"/>
          <w:type w:val="continuous"/>
          <w:pgSz w:w="11906" w:h="16838" w:code="9"/>
          <w:pgMar w:top="2410" w:right="1418" w:bottom="1134" w:left="1418" w:header="709" w:footer="612" w:gutter="0"/>
          <w:cols w:space="708"/>
          <w:titlePg/>
          <w:docGrid w:linePitch="272"/>
        </w:sectPr>
      </w:pPr>
      <w:r w:rsidRPr="00014F77">
        <w:rPr>
          <w:rFonts w:ascii="Arial" w:hAnsi="Arial" w:cs="Arial"/>
          <w:sz w:val="22"/>
          <w:szCs w:val="22"/>
        </w:rPr>
        <w:t xml:space="preserve"> </w:t>
      </w:r>
    </w:p>
    <w:p w14:paraId="3E627AD9" w14:textId="77777777" w:rsidR="006C516F" w:rsidRPr="00014F77" w:rsidRDefault="006C516F" w:rsidP="00742964">
      <w:pPr>
        <w:spacing w:after="120"/>
        <w:outlineLvl w:val="0"/>
        <w:rPr>
          <w:rFonts w:ascii="Arial" w:hAnsi="Arial" w:cs="Arial"/>
          <w:b/>
          <w:sz w:val="22"/>
          <w:szCs w:val="22"/>
        </w:rPr>
      </w:pPr>
    </w:p>
    <w:p w14:paraId="630F9F96" w14:textId="77777777" w:rsidR="00EB7B49" w:rsidRPr="00014F77" w:rsidRDefault="00EB7B49" w:rsidP="00742964">
      <w:pPr>
        <w:spacing w:after="120"/>
        <w:outlineLvl w:val="0"/>
        <w:rPr>
          <w:rFonts w:ascii="Arial" w:hAnsi="Arial" w:cs="Arial"/>
          <w:b/>
          <w:sz w:val="22"/>
          <w:szCs w:val="22"/>
        </w:rPr>
      </w:pPr>
      <w:r w:rsidRPr="00014F77">
        <w:rPr>
          <w:rFonts w:ascii="Arial" w:hAnsi="Arial" w:cs="Arial"/>
          <w:b/>
          <w:sz w:val="22"/>
          <w:szCs w:val="22"/>
        </w:rPr>
        <w:t>Kontakt</w:t>
      </w:r>
    </w:p>
    <w:p w14:paraId="696A25A4" w14:textId="67D9865D" w:rsidR="00EB7B49" w:rsidRPr="00014F77" w:rsidRDefault="00EB7B49" w:rsidP="00742964">
      <w:pPr>
        <w:spacing w:after="120"/>
        <w:rPr>
          <w:rFonts w:ascii="Arial" w:hAnsi="Arial" w:cs="Arial"/>
          <w:bCs/>
          <w:sz w:val="22"/>
          <w:szCs w:val="22"/>
        </w:rPr>
      </w:pPr>
      <w:r w:rsidRPr="00014F77">
        <w:rPr>
          <w:rFonts w:ascii="Arial" w:hAnsi="Arial" w:cs="Arial"/>
          <w:bCs/>
          <w:sz w:val="22"/>
          <w:szCs w:val="22"/>
        </w:rPr>
        <w:t>Tereza Ježková</w:t>
      </w:r>
      <w:r w:rsidR="006C516F" w:rsidRPr="00014F77">
        <w:rPr>
          <w:rFonts w:ascii="Arial" w:hAnsi="Arial" w:cs="Arial"/>
          <w:bCs/>
          <w:sz w:val="22"/>
          <w:szCs w:val="22"/>
        </w:rPr>
        <w:br/>
      </w:r>
      <w:r w:rsidR="00994642" w:rsidRPr="00014F77">
        <w:rPr>
          <w:rFonts w:ascii="Arial" w:hAnsi="Arial" w:cs="Arial"/>
          <w:bCs/>
          <w:sz w:val="22"/>
          <w:szCs w:val="22"/>
        </w:rPr>
        <w:t>Vedoucí odboru marketingu a PR</w:t>
      </w:r>
      <w:r w:rsidR="006C516F" w:rsidRPr="00014F77">
        <w:rPr>
          <w:rFonts w:ascii="Arial" w:hAnsi="Arial" w:cs="Arial"/>
          <w:bCs/>
          <w:sz w:val="22"/>
          <w:szCs w:val="22"/>
        </w:rPr>
        <w:br/>
      </w:r>
      <w:r w:rsidRPr="00014F77">
        <w:rPr>
          <w:rFonts w:ascii="Arial" w:hAnsi="Arial" w:cs="Arial"/>
          <w:bCs/>
          <w:sz w:val="22"/>
          <w:szCs w:val="22"/>
        </w:rPr>
        <w:t>+420 728 301</w:t>
      </w:r>
      <w:r w:rsidR="006C516F" w:rsidRPr="00014F77">
        <w:rPr>
          <w:rFonts w:ascii="Arial" w:hAnsi="Arial" w:cs="Arial"/>
          <w:bCs/>
          <w:sz w:val="22"/>
          <w:szCs w:val="22"/>
        </w:rPr>
        <w:t> </w:t>
      </w:r>
      <w:r w:rsidRPr="00014F77">
        <w:rPr>
          <w:rFonts w:ascii="Arial" w:hAnsi="Arial" w:cs="Arial"/>
          <w:bCs/>
          <w:sz w:val="22"/>
          <w:szCs w:val="22"/>
        </w:rPr>
        <w:t>377</w:t>
      </w:r>
      <w:r w:rsidR="006C516F" w:rsidRPr="00014F77">
        <w:rPr>
          <w:rFonts w:ascii="Arial" w:hAnsi="Arial" w:cs="Arial"/>
          <w:bCs/>
          <w:sz w:val="22"/>
          <w:szCs w:val="22"/>
        </w:rPr>
        <w:br/>
      </w:r>
      <w:hyperlink r:id="rId17" w:history="1">
        <w:r w:rsidRPr="00014F77">
          <w:rPr>
            <w:rStyle w:val="Hypertextovodkaz"/>
            <w:rFonts w:ascii="Arial" w:hAnsi="Arial" w:cs="Arial"/>
            <w:bCs/>
            <w:color w:val="auto"/>
            <w:sz w:val="22"/>
            <w:szCs w:val="22"/>
          </w:rPr>
          <w:t>tereza.jezkova@ngprague.cz</w:t>
        </w:r>
      </w:hyperlink>
      <w:r w:rsidRPr="00014F77">
        <w:rPr>
          <w:rFonts w:ascii="Arial" w:hAnsi="Arial" w:cs="Arial"/>
          <w:bCs/>
          <w:sz w:val="22"/>
          <w:szCs w:val="22"/>
        </w:rPr>
        <w:t xml:space="preserve"> </w:t>
      </w:r>
    </w:p>
    <w:p w14:paraId="2832F0DA" w14:textId="77777777" w:rsidR="00EB7B49" w:rsidRPr="00014F77" w:rsidRDefault="00EB7B49" w:rsidP="00742964">
      <w:pPr>
        <w:spacing w:after="120"/>
        <w:rPr>
          <w:rFonts w:ascii="Arial" w:hAnsi="Arial" w:cs="Arial"/>
          <w:bCs/>
          <w:sz w:val="22"/>
          <w:szCs w:val="22"/>
        </w:rPr>
      </w:pPr>
      <w:r w:rsidRPr="00014F77">
        <w:rPr>
          <w:rFonts w:ascii="Arial" w:hAnsi="Arial" w:cs="Arial"/>
          <w:bCs/>
          <w:sz w:val="22"/>
          <w:szCs w:val="22"/>
        </w:rPr>
        <w:t>Národní galerie v</w:t>
      </w:r>
      <w:r w:rsidR="006C516F" w:rsidRPr="00014F77">
        <w:rPr>
          <w:rFonts w:ascii="Arial" w:hAnsi="Arial" w:cs="Arial"/>
          <w:bCs/>
          <w:sz w:val="22"/>
          <w:szCs w:val="22"/>
        </w:rPr>
        <w:t> </w:t>
      </w:r>
      <w:r w:rsidRPr="00014F77">
        <w:rPr>
          <w:rFonts w:ascii="Arial" w:hAnsi="Arial" w:cs="Arial"/>
          <w:bCs/>
          <w:sz w:val="22"/>
          <w:szCs w:val="22"/>
        </w:rPr>
        <w:t>Praze</w:t>
      </w:r>
      <w:r w:rsidR="006C516F" w:rsidRPr="00014F77">
        <w:rPr>
          <w:rFonts w:ascii="Arial" w:hAnsi="Arial" w:cs="Arial"/>
          <w:bCs/>
          <w:sz w:val="22"/>
          <w:szCs w:val="22"/>
        </w:rPr>
        <w:br/>
      </w:r>
      <w:r w:rsidRPr="00014F77">
        <w:rPr>
          <w:rFonts w:ascii="Arial" w:hAnsi="Arial" w:cs="Arial"/>
          <w:bCs/>
          <w:sz w:val="22"/>
          <w:szCs w:val="22"/>
        </w:rPr>
        <w:t>Staroměstské náměstí 12, 110 15 Praha 1</w:t>
      </w:r>
      <w:r w:rsidR="006C516F" w:rsidRPr="00014F77">
        <w:rPr>
          <w:rFonts w:ascii="Arial" w:hAnsi="Arial" w:cs="Arial"/>
          <w:bCs/>
          <w:sz w:val="22"/>
          <w:szCs w:val="22"/>
        </w:rPr>
        <w:br/>
      </w:r>
      <w:hyperlink r:id="rId18" w:history="1">
        <w:r w:rsidR="00B42AE0" w:rsidRPr="00014F77">
          <w:rPr>
            <w:rStyle w:val="Hypertextovodkaz"/>
            <w:rFonts w:ascii="Arial" w:eastAsiaTheme="minorEastAsia" w:hAnsi="Arial" w:cs="Arial"/>
            <w:noProof/>
            <w:color w:val="auto"/>
            <w:sz w:val="22"/>
            <w:szCs w:val="22"/>
          </w:rPr>
          <w:t>Web</w:t>
        </w:r>
      </w:hyperlink>
      <w:r w:rsidR="00B42AE0" w:rsidRPr="00014F77">
        <w:rPr>
          <w:rFonts w:ascii="Arial" w:eastAsiaTheme="minorEastAsia" w:hAnsi="Arial" w:cs="Arial"/>
          <w:noProof/>
          <w:sz w:val="22"/>
          <w:szCs w:val="22"/>
        </w:rPr>
        <w:t xml:space="preserve"> | </w:t>
      </w:r>
      <w:hyperlink r:id="rId19" w:history="1">
        <w:r w:rsidR="00B42AE0" w:rsidRPr="00014F77">
          <w:rPr>
            <w:rStyle w:val="Hypertextovodkaz"/>
            <w:rFonts w:ascii="Arial" w:eastAsiaTheme="minorEastAsia" w:hAnsi="Arial" w:cs="Arial"/>
            <w:noProof/>
            <w:color w:val="auto"/>
            <w:sz w:val="22"/>
            <w:szCs w:val="22"/>
          </w:rPr>
          <w:t>Instagram</w:t>
        </w:r>
      </w:hyperlink>
      <w:r w:rsidR="00B42AE0" w:rsidRPr="00014F77">
        <w:rPr>
          <w:rFonts w:ascii="Arial" w:eastAsiaTheme="minorEastAsia" w:hAnsi="Arial" w:cs="Arial"/>
          <w:noProof/>
          <w:sz w:val="22"/>
          <w:szCs w:val="22"/>
        </w:rPr>
        <w:t xml:space="preserve"> | </w:t>
      </w:r>
      <w:hyperlink r:id="rId20" w:history="1">
        <w:r w:rsidR="00B42AE0" w:rsidRPr="00014F77">
          <w:rPr>
            <w:rStyle w:val="Hypertextovodkaz"/>
            <w:rFonts w:ascii="Arial" w:eastAsiaTheme="minorEastAsia" w:hAnsi="Arial" w:cs="Arial"/>
            <w:noProof/>
            <w:color w:val="auto"/>
            <w:sz w:val="22"/>
            <w:szCs w:val="22"/>
          </w:rPr>
          <w:t>Facebook</w:t>
        </w:r>
      </w:hyperlink>
      <w:r w:rsidR="00B42AE0" w:rsidRPr="00014F77">
        <w:rPr>
          <w:rFonts w:ascii="Arial" w:eastAsiaTheme="minorEastAsia" w:hAnsi="Arial" w:cs="Arial"/>
          <w:noProof/>
          <w:sz w:val="22"/>
          <w:szCs w:val="22"/>
        </w:rPr>
        <w:t xml:space="preserve"> | </w:t>
      </w:r>
      <w:hyperlink r:id="rId21" w:history="1">
        <w:r w:rsidR="00B42AE0" w:rsidRPr="00014F77">
          <w:rPr>
            <w:rStyle w:val="Hypertextovodkaz"/>
            <w:rFonts w:ascii="Arial" w:eastAsiaTheme="minorEastAsia" w:hAnsi="Arial" w:cs="Arial"/>
            <w:noProof/>
            <w:color w:val="auto"/>
            <w:sz w:val="22"/>
            <w:szCs w:val="22"/>
          </w:rPr>
          <w:t>NG dětem</w:t>
        </w:r>
      </w:hyperlink>
    </w:p>
    <w:p w14:paraId="454EA0BB" w14:textId="77777777" w:rsidR="00744DFC" w:rsidRPr="00014F77" w:rsidRDefault="00744DFC" w:rsidP="00742964">
      <w:pPr>
        <w:spacing w:after="120"/>
        <w:rPr>
          <w:rFonts w:ascii="Arial" w:hAnsi="Arial" w:cs="Arial"/>
          <w:bCs/>
          <w:sz w:val="22"/>
          <w:szCs w:val="22"/>
        </w:rPr>
      </w:pPr>
    </w:p>
    <w:p w14:paraId="7478EEFC" w14:textId="77777777" w:rsidR="006B24D6" w:rsidRPr="00014F77" w:rsidRDefault="006B24D6" w:rsidP="00742964">
      <w:pPr>
        <w:spacing w:after="120"/>
        <w:outlineLvl w:val="0"/>
        <w:rPr>
          <w:rFonts w:ascii="Arial" w:hAnsi="Arial" w:cs="Arial"/>
          <w:b/>
          <w:sz w:val="28"/>
          <w:szCs w:val="28"/>
        </w:rPr>
      </w:pPr>
    </w:p>
    <w:sectPr w:rsidR="006B24D6" w:rsidRPr="00014F77" w:rsidSect="009A1494">
      <w:headerReference w:type="default" r:id="rId22"/>
      <w:type w:val="continuous"/>
      <w:pgSz w:w="11906" w:h="16838" w:code="9"/>
      <w:pgMar w:top="1134" w:right="1418" w:bottom="1134" w:left="1418" w:header="709" w:footer="612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85180" w14:textId="77777777" w:rsidR="007A1699" w:rsidRDefault="007A1699">
      <w:r>
        <w:separator/>
      </w:r>
    </w:p>
  </w:endnote>
  <w:endnote w:type="continuationSeparator" w:id="0">
    <w:p w14:paraId="2A630987" w14:textId="77777777" w:rsidR="007A1699" w:rsidRDefault="007A1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ePublicStd-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RePublicSt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D4FBCD" w14:textId="77777777" w:rsidR="007A1699" w:rsidRDefault="007A1699">
      <w:r>
        <w:separator/>
      </w:r>
    </w:p>
  </w:footnote>
  <w:footnote w:type="continuationSeparator" w:id="0">
    <w:p w14:paraId="146F0AC7" w14:textId="77777777" w:rsidR="007A1699" w:rsidRDefault="007A16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6C8CC2" w14:textId="77777777" w:rsidR="000909AE" w:rsidRDefault="000909AE" w:rsidP="001D55F4">
    <w:pPr>
      <w:pStyle w:val="Zhlav"/>
    </w:pPr>
    <w:r>
      <w:tab/>
    </w:r>
    <w:r>
      <w:tab/>
    </w:r>
    <w:r>
      <w:rPr>
        <w:noProof/>
      </w:rPr>
      <w:drawing>
        <wp:inline distT="0" distB="0" distL="0" distR="0" wp14:anchorId="6BC435E9" wp14:editId="6155228E">
          <wp:extent cx="1009650" cy="740410"/>
          <wp:effectExtent l="0" t="0" r="0" b="2540"/>
          <wp:docPr id="11" name="Obrázek 11" descr="Výsledek obrázku pro logo národní galer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ýsledek obrázku pro logo národní galer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740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FB5FC" w14:textId="77777777" w:rsidR="000909AE" w:rsidRDefault="000909AE" w:rsidP="001D55F4">
    <w:pPr>
      <w:pStyle w:val="Zhlav"/>
    </w:pPr>
    <w:r>
      <w:rPr>
        <w:noProof/>
      </w:rPr>
      <w:tab/>
    </w:r>
    <w:r>
      <w:rPr>
        <w:noProof/>
      </w:rPr>
      <w:tab/>
    </w:r>
    <w:r>
      <w:rPr>
        <w:noProof/>
      </w:rPr>
      <w:drawing>
        <wp:inline distT="0" distB="0" distL="0" distR="0" wp14:anchorId="1A1B859E" wp14:editId="2CE1C4AF">
          <wp:extent cx="1009650" cy="740410"/>
          <wp:effectExtent l="0" t="0" r="0" b="2540"/>
          <wp:docPr id="12" name="Obrázek 12" descr="Výsledek obrázku pro logo národní galer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ýsledek obrázku pro logo národní galer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740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B8A855" w14:textId="77777777" w:rsidR="000909AE" w:rsidRDefault="000909AE">
    <w:pPr>
      <w:pStyle w:val="Zhlav"/>
    </w:pPr>
  </w:p>
  <w:p w14:paraId="611EB51F" w14:textId="77777777" w:rsidR="000909AE" w:rsidRDefault="000909AE">
    <w:pPr>
      <w:pStyle w:val="Zhlav"/>
    </w:pPr>
  </w:p>
  <w:p w14:paraId="721743D8" w14:textId="77777777" w:rsidR="000909AE" w:rsidRDefault="000909AE">
    <w:pPr>
      <w:pStyle w:val="Zhlav"/>
    </w:pPr>
  </w:p>
  <w:p w14:paraId="0192B0A8" w14:textId="77777777" w:rsidR="000909AE" w:rsidRDefault="000909A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F03256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CF6656"/>
    <w:multiLevelType w:val="hybridMultilevel"/>
    <w:tmpl w:val="6CBAB0D6"/>
    <w:lvl w:ilvl="0" w:tplc="040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630E6D"/>
    <w:multiLevelType w:val="hybridMultilevel"/>
    <w:tmpl w:val="EAB84FF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76030"/>
    <w:multiLevelType w:val="hybridMultilevel"/>
    <w:tmpl w:val="C3BE051A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D17B6F"/>
    <w:multiLevelType w:val="hybridMultilevel"/>
    <w:tmpl w:val="E3386D34"/>
    <w:lvl w:ilvl="0" w:tplc="6FEA063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153F71"/>
    <w:multiLevelType w:val="hybridMultilevel"/>
    <w:tmpl w:val="015C800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931E65"/>
    <w:multiLevelType w:val="hybridMultilevel"/>
    <w:tmpl w:val="8116961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B33"/>
    <w:rsid w:val="000014ED"/>
    <w:rsid w:val="000027F2"/>
    <w:rsid w:val="000035FD"/>
    <w:rsid w:val="00005924"/>
    <w:rsid w:val="00010A3D"/>
    <w:rsid w:val="0001232E"/>
    <w:rsid w:val="00012697"/>
    <w:rsid w:val="00014782"/>
    <w:rsid w:val="00014F77"/>
    <w:rsid w:val="000224CB"/>
    <w:rsid w:val="00022FCE"/>
    <w:rsid w:val="000250CB"/>
    <w:rsid w:val="00025DC6"/>
    <w:rsid w:val="00027760"/>
    <w:rsid w:val="00033002"/>
    <w:rsid w:val="000331DB"/>
    <w:rsid w:val="000335F6"/>
    <w:rsid w:val="00034191"/>
    <w:rsid w:val="000353F7"/>
    <w:rsid w:val="0003656B"/>
    <w:rsid w:val="00036E4A"/>
    <w:rsid w:val="0004020B"/>
    <w:rsid w:val="000408E1"/>
    <w:rsid w:val="0004091F"/>
    <w:rsid w:val="00040CF3"/>
    <w:rsid w:val="000416E9"/>
    <w:rsid w:val="000419C6"/>
    <w:rsid w:val="00043B4C"/>
    <w:rsid w:val="0004405C"/>
    <w:rsid w:val="000442E4"/>
    <w:rsid w:val="0004437F"/>
    <w:rsid w:val="000451EB"/>
    <w:rsid w:val="00046A5B"/>
    <w:rsid w:val="00050141"/>
    <w:rsid w:val="000524CE"/>
    <w:rsid w:val="00053822"/>
    <w:rsid w:val="0005473F"/>
    <w:rsid w:val="00055EC0"/>
    <w:rsid w:val="0005665C"/>
    <w:rsid w:val="00056E80"/>
    <w:rsid w:val="00057F4E"/>
    <w:rsid w:val="0006333C"/>
    <w:rsid w:val="00063C70"/>
    <w:rsid w:val="00064B96"/>
    <w:rsid w:val="0006619F"/>
    <w:rsid w:val="0006643E"/>
    <w:rsid w:val="00067455"/>
    <w:rsid w:val="000705DB"/>
    <w:rsid w:val="00075886"/>
    <w:rsid w:val="00076349"/>
    <w:rsid w:val="00076A64"/>
    <w:rsid w:val="00083F4D"/>
    <w:rsid w:val="00086711"/>
    <w:rsid w:val="00090042"/>
    <w:rsid w:val="00090574"/>
    <w:rsid w:val="000907CB"/>
    <w:rsid w:val="000909AE"/>
    <w:rsid w:val="000916D4"/>
    <w:rsid w:val="00091C0A"/>
    <w:rsid w:val="00094360"/>
    <w:rsid w:val="00095CDC"/>
    <w:rsid w:val="00096768"/>
    <w:rsid w:val="000A0011"/>
    <w:rsid w:val="000A0B63"/>
    <w:rsid w:val="000A24D1"/>
    <w:rsid w:val="000A2971"/>
    <w:rsid w:val="000A34B3"/>
    <w:rsid w:val="000A3EE9"/>
    <w:rsid w:val="000A4697"/>
    <w:rsid w:val="000A50CF"/>
    <w:rsid w:val="000A5F1E"/>
    <w:rsid w:val="000A7B6A"/>
    <w:rsid w:val="000A7E2D"/>
    <w:rsid w:val="000B22E0"/>
    <w:rsid w:val="000B44F4"/>
    <w:rsid w:val="000B682E"/>
    <w:rsid w:val="000B791E"/>
    <w:rsid w:val="000B7D2B"/>
    <w:rsid w:val="000C04B9"/>
    <w:rsid w:val="000C085A"/>
    <w:rsid w:val="000C0AB5"/>
    <w:rsid w:val="000C132B"/>
    <w:rsid w:val="000C20C3"/>
    <w:rsid w:val="000C2636"/>
    <w:rsid w:val="000C5C43"/>
    <w:rsid w:val="000C5FA2"/>
    <w:rsid w:val="000C601D"/>
    <w:rsid w:val="000C6EBB"/>
    <w:rsid w:val="000C721B"/>
    <w:rsid w:val="000C7516"/>
    <w:rsid w:val="000C77CC"/>
    <w:rsid w:val="000C79FA"/>
    <w:rsid w:val="000D0CBE"/>
    <w:rsid w:val="000D0E3F"/>
    <w:rsid w:val="000D0EFA"/>
    <w:rsid w:val="000D1B30"/>
    <w:rsid w:val="000D610B"/>
    <w:rsid w:val="000D6DF4"/>
    <w:rsid w:val="000E16E1"/>
    <w:rsid w:val="000E1C3C"/>
    <w:rsid w:val="000E335C"/>
    <w:rsid w:val="000E340B"/>
    <w:rsid w:val="000E3C5C"/>
    <w:rsid w:val="000E4258"/>
    <w:rsid w:val="000E6B27"/>
    <w:rsid w:val="000F2069"/>
    <w:rsid w:val="000F28AD"/>
    <w:rsid w:val="000F3B56"/>
    <w:rsid w:val="000F5566"/>
    <w:rsid w:val="000F565E"/>
    <w:rsid w:val="000F5A3A"/>
    <w:rsid w:val="000F5C2B"/>
    <w:rsid w:val="00100B02"/>
    <w:rsid w:val="00100BED"/>
    <w:rsid w:val="00101924"/>
    <w:rsid w:val="00102215"/>
    <w:rsid w:val="0010280F"/>
    <w:rsid w:val="00104775"/>
    <w:rsid w:val="00104953"/>
    <w:rsid w:val="001049C3"/>
    <w:rsid w:val="00105288"/>
    <w:rsid w:val="001064CD"/>
    <w:rsid w:val="00106A69"/>
    <w:rsid w:val="00106CC0"/>
    <w:rsid w:val="00110E0C"/>
    <w:rsid w:val="001110F2"/>
    <w:rsid w:val="00113280"/>
    <w:rsid w:val="00114A82"/>
    <w:rsid w:val="00116F6E"/>
    <w:rsid w:val="0011785F"/>
    <w:rsid w:val="001238B6"/>
    <w:rsid w:val="00124C4E"/>
    <w:rsid w:val="00125828"/>
    <w:rsid w:val="00127CFF"/>
    <w:rsid w:val="00131940"/>
    <w:rsid w:val="001365E0"/>
    <w:rsid w:val="00137314"/>
    <w:rsid w:val="0013736F"/>
    <w:rsid w:val="00137640"/>
    <w:rsid w:val="00137904"/>
    <w:rsid w:val="00137DF9"/>
    <w:rsid w:val="00140894"/>
    <w:rsid w:val="00141F1C"/>
    <w:rsid w:val="001424D0"/>
    <w:rsid w:val="0014281F"/>
    <w:rsid w:val="00142D58"/>
    <w:rsid w:val="00143BFE"/>
    <w:rsid w:val="00146783"/>
    <w:rsid w:val="00150AB0"/>
    <w:rsid w:val="00152DE1"/>
    <w:rsid w:val="00153539"/>
    <w:rsid w:val="00156688"/>
    <w:rsid w:val="0015782B"/>
    <w:rsid w:val="001606BB"/>
    <w:rsid w:val="00160E83"/>
    <w:rsid w:val="00167385"/>
    <w:rsid w:val="001676DE"/>
    <w:rsid w:val="001706EF"/>
    <w:rsid w:val="001708F0"/>
    <w:rsid w:val="001713DB"/>
    <w:rsid w:val="00171E34"/>
    <w:rsid w:val="0017295F"/>
    <w:rsid w:val="00174692"/>
    <w:rsid w:val="00175450"/>
    <w:rsid w:val="001807D5"/>
    <w:rsid w:val="001810F9"/>
    <w:rsid w:val="001817B5"/>
    <w:rsid w:val="00181DFA"/>
    <w:rsid w:val="00182958"/>
    <w:rsid w:val="00183573"/>
    <w:rsid w:val="00183DC3"/>
    <w:rsid w:val="00184C83"/>
    <w:rsid w:val="00184F1B"/>
    <w:rsid w:val="00185280"/>
    <w:rsid w:val="00191089"/>
    <w:rsid w:val="001925A2"/>
    <w:rsid w:val="001932BC"/>
    <w:rsid w:val="00197792"/>
    <w:rsid w:val="001A0B2A"/>
    <w:rsid w:val="001A186B"/>
    <w:rsid w:val="001A1D49"/>
    <w:rsid w:val="001A55CA"/>
    <w:rsid w:val="001A639C"/>
    <w:rsid w:val="001A75F1"/>
    <w:rsid w:val="001B0CF2"/>
    <w:rsid w:val="001B12A2"/>
    <w:rsid w:val="001B32E1"/>
    <w:rsid w:val="001B6481"/>
    <w:rsid w:val="001B6492"/>
    <w:rsid w:val="001B7CC0"/>
    <w:rsid w:val="001C0013"/>
    <w:rsid w:val="001C05C2"/>
    <w:rsid w:val="001C0882"/>
    <w:rsid w:val="001C103C"/>
    <w:rsid w:val="001C194B"/>
    <w:rsid w:val="001C1A1C"/>
    <w:rsid w:val="001C4EED"/>
    <w:rsid w:val="001C5B33"/>
    <w:rsid w:val="001C5D76"/>
    <w:rsid w:val="001D141D"/>
    <w:rsid w:val="001D1954"/>
    <w:rsid w:val="001D3801"/>
    <w:rsid w:val="001D3956"/>
    <w:rsid w:val="001D50FA"/>
    <w:rsid w:val="001D55F4"/>
    <w:rsid w:val="001D7319"/>
    <w:rsid w:val="001E1D1D"/>
    <w:rsid w:val="001E4301"/>
    <w:rsid w:val="001E4F2C"/>
    <w:rsid w:val="001E60BC"/>
    <w:rsid w:val="001E6BA9"/>
    <w:rsid w:val="001E7353"/>
    <w:rsid w:val="001E7360"/>
    <w:rsid w:val="001F2121"/>
    <w:rsid w:val="001F3086"/>
    <w:rsid w:val="00200D4E"/>
    <w:rsid w:val="002010AE"/>
    <w:rsid w:val="002028A6"/>
    <w:rsid w:val="00202DBA"/>
    <w:rsid w:val="0020303D"/>
    <w:rsid w:val="0020352A"/>
    <w:rsid w:val="002039BB"/>
    <w:rsid w:val="00203C2F"/>
    <w:rsid w:val="0020461C"/>
    <w:rsid w:val="002052D1"/>
    <w:rsid w:val="00205521"/>
    <w:rsid w:val="002061D2"/>
    <w:rsid w:val="00206A97"/>
    <w:rsid w:val="00206B58"/>
    <w:rsid w:val="00206E1C"/>
    <w:rsid w:val="00210C92"/>
    <w:rsid w:val="002140CB"/>
    <w:rsid w:val="002160F9"/>
    <w:rsid w:val="00221051"/>
    <w:rsid w:val="00222552"/>
    <w:rsid w:val="00222BEE"/>
    <w:rsid w:val="002236C6"/>
    <w:rsid w:val="00223E88"/>
    <w:rsid w:val="00224010"/>
    <w:rsid w:val="00224CCF"/>
    <w:rsid w:val="00225EE4"/>
    <w:rsid w:val="002309A9"/>
    <w:rsid w:val="002318F4"/>
    <w:rsid w:val="00231FFC"/>
    <w:rsid w:val="00232595"/>
    <w:rsid w:val="00233645"/>
    <w:rsid w:val="00235ECF"/>
    <w:rsid w:val="00236D45"/>
    <w:rsid w:val="00237215"/>
    <w:rsid w:val="002374D7"/>
    <w:rsid w:val="00240480"/>
    <w:rsid w:val="0024051F"/>
    <w:rsid w:val="0024053B"/>
    <w:rsid w:val="00240DB2"/>
    <w:rsid w:val="0024171E"/>
    <w:rsid w:val="0024412A"/>
    <w:rsid w:val="0024466A"/>
    <w:rsid w:val="00245654"/>
    <w:rsid w:val="00246A1B"/>
    <w:rsid w:val="0024795F"/>
    <w:rsid w:val="0025116B"/>
    <w:rsid w:val="00251578"/>
    <w:rsid w:val="0025213F"/>
    <w:rsid w:val="00255FAD"/>
    <w:rsid w:val="00257A27"/>
    <w:rsid w:val="0026052C"/>
    <w:rsid w:val="00260CD2"/>
    <w:rsid w:val="00260D99"/>
    <w:rsid w:val="0026410C"/>
    <w:rsid w:val="00264549"/>
    <w:rsid w:val="00265ED5"/>
    <w:rsid w:val="002660CE"/>
    <w:rsid w:val="002661AC"/>
    <w:rsid w:val="002676DA"/>
    <w:rsid w:val="00267A90"/>
    <w:rsid w:val="00267DCC"/>
    <w:rsid w:val="0027196F"/>
    <w:rsid w:val="0027212D"/>
    <w:rsid w:val="002726EC"/>
    <w:rsid w:val="002729AD"/>
    <w:rsid w:val="002754A5"/>
    <w:rsid w:val="00276125"/>
    <w:rsid w:val="00276B13"/>
    <w:rsid w:val="00280117"/>
    <w:rsid w:val="00280715"/>
    <w:rsid w:val="002807A2"/>
    <w:rsid w:val="00280DF4"/>
    <w:rsid w:val="00280FF9"/>
    <w:rsid w:val="0028579D"/>
    <w:rsid w:val="00286800"/>
    <w:rsid w:val="00286E8E"/>
    <w:rsid w:val="00287012"/>
    <w:rsid w:val="002875F2"/>
    <w:rsid w:val="002911E4"/>
    <w:rsid w:val="002915E3"/>
    <w:rsid w:val="00295D01"/>
    <w:rsid w:val="002A0040"/>
    <w:rsid w:val="002A00E4"/>
    <w:rsid w:val="002A25E2"/>
    <w:rsid w:val="002A5CBF"/>
    <w:rsid w:val="002A6F40"/>
    <w:rsid w:val="002B06B7"/>
    <w:rsid w:val="002B1C3E"/>
    <w:rsid w:val="002B1F38"/>
    <w:rsid w:val="002B218C"/>
    <w:rsid w:val="002B2A90"/>
    <w:rsid w:val="002B2C00"/>
    <w:rsid w:val="002B72E9"/>
    <w:rsid w:val="002C0D77"/>
    <w:rsid w:val="002C26C7"/>
    <w:rsid w:val="002C3126"/>
    <w:rsid w:val="002C3F48"/>
    <w:rsid w:val="002C420B"/>
    <w:rsid w:val="002C48EE"/>
    <w:rsid w:val="002C593F"/>
    <w:rsid w:val="002C5BBA"/>
    <w:rsid w:val="002C6AD5"/>
    <w:rsid w:val="002C7920"/>
    <w:rsid w:val="002C7B74"/>
    <w:rsid w:val="002D02E8"/>
    <w:rsid w:val="002D0736"/>
    <w:rsid w:val="002D086A"/>
    <w:rsid w:val="002D0AE8"/>
    <w:rsid w:val="002D376A"/>
    <w:rsid w:val="002D38DB"/>
    <w:rsid w:val="002D3C55"/>
    <w:rsid w:val="002D4CAA"/>
    <w:rsid w:val="002D54C8"/>
    <w:rsid w:val="002E4084"/>
    <w:rsid w:val="002E4759"/>
    <w:rsid w:val="002E55A4"/>
    <w:rsid w:val="002E7840"/>
    <w:rsid w:val="002F0A6D"/>
    <w:rsid w:val="002F1094"/>
    <w:rsid w:val="002F2129"/>
    <w:rsid w:val="002F3A24"/>
    <w:rsid w:val="002F590E"/>
    <w:rsid w:val="002F5AD4"/>
    <w:rsid w:val="0030452F"/>
    <w:rsid w:val="00307033"/>
    <w:rsid w:val="0030713E"/>
    <w:rsid w:val="0030726F"/>
    <w:rsid w:val="0031086F"/>
    <w:rsid w:val="0031170B"/>
    <w:rsid w:val="00311773"/>
    <w:rsid w:val="003166EB"/>
    <w:rsid w:val="00317BD2"/>
    <w:rsid w:val="003207DE"/>
    <w:rsid w:val="003210A0"/>
    <w:rsid w:val="00321A46"/>
    <w:rsid w:val="00322747"/>
    <w:rsid w:val="0032276C"/>
    <w:rsid w:val="00323D87"/>
    <w:rsid w:val="00327EF6"/>
    <w:rsid w:val="00330C90"/>
    <w:rsid w:val="003340A4"/>
    <w:rsid w:val="00335046"/>
    <w:rsid w:val="00336556"/>
    <w:rsid w:val="00336F29"/>
    <w:rsid w:val="00337245"/>
    <w:rsid w:val="0034128C"/>
    <w:rsid w:val="00341EA2"/>
    <w:rsid w:val="00342763"/>
    <w:rsid w:val="00344102"/>
    <w:rsid w:val="00345184"/>
    <w:rsid w:val="00345B55"/>
    <w:rsid w:val="00346DC3"/>
    <w:rsid w:val="003471F0"/>
    <w:rsid w:val="00347A04"/>
    <w:rsid w:val="00347DA9"/>
    <w:rsid w:val="00353504"/>
    <w:rsid w:val="003548EA"/>
    <w:rsid w:val="00354D5F"/>
    <w:rsid w:val="00354F59"/>
    <w:rsid w:val="00354F6D"/>
    <w:rsid w:val="0035532F"/>
    <w:rsid w:val="0036236F"/>
    <w:rsid w:val="00367098"/>
    <w:rsid w:val="00367381"/>
    <w:rsid w:val="00372212"/>
    <w:rsid w:val="003724C9"/>
    <w:rsid w:val="00372E7E"/>
    <w:rsid w:val="0037378F"/>
    <w:rsid w:val="0037388E"/>
    <w:rsid w:val="00374F32"/>
    <w:rsid w:val="003807DB"/>
    <w:rsid w:val="00380B89"/>
    <w:rsid w:val="00382CBB"/>
    <w:rsid w:val="00383196"/>
    <w:rsid w:val="00383B98"/>
    <w:rsid w:val="00383E45"/>
    <w:rsid w:val="0038516F"/>
    <w:rsid w:val="003860A3"/>
    <w:rsid w:val="0038677B"/>
    <w:rsid w:val="00386F01"/>
    <w:rsid w:val="0039004A"/>
    <w:rsid w:val="00392786"/>
    <w:rsid w:val="003935BE"/>
    <w:rsid w:val="003947B1"/>
    <w:rsid w:val="0039554F"/>
    <w:rsid w:val="003A035E"/>
    <w:rsid w:val="003A0FAC"/>
    <w:rsid w:val="003A3C80"/>
    <w:rsid w:val="003A3FBC"/>
    <w:rsid w:val="003A51D6"/>
    <w:rsid w:val="003A5F70"/>
    <w:rsid w:val="003A65EC"/>
    <w:rsid w:val="003A6ED5"/>
    <w:rsid w:val="003A7EBD"/>
    <w:rsid w:val="003B0078"/>
    <w:rsid w:val="003B1003"/>
    <w:rsid w:val="003B261F"/>
    <w:rsid w:val="003B3169"/>
    <w:rsid w:val="003B442A"/>
    <w:rsid w:val="003B5719"/>
    <w:rsid w:val="003B5869"/>
    <w:rsid w:val="003B5FE2"/>
    <w:rsid w:val="003B65B1"/>
    <w:rsid w:val="003C02A2"/>
    <w:rsid w:val="003C063C"/>
    <w:rsid w:val="003C1586"/>
    <w:rsid w:val="003C1CA8"/>
    <w:rsid w:val="003C378C"/>
    <w:rsid w:val="003C4ED4"/>
    <w:rsid w:val="003C54DB"/>
    <w:rsid w:val="003C709B"/>
    <w:rsid w:val="003C7258"/>
    <w:rsid w:val="003C7921"/>
    <w:rsid w:val="003D18E6"/>
    <w:rsid w:val="003D1B87"/>
    <w:rsid w:val="003D4D99"/>
    <w:rsid w:val="003D5DAD"/>
    <w:rsid w:val="003D6BCD"/>
    <w:rsid w:val="003E02DB"/>
    <w:rsid w:val="003E12D9"/>
    <w:rsid w:val="003E1404"/>
    <w:rsid w:val="003E34AD"/>
    <w:rsid w:val="003E497B"/>
    <w:rsid w:val="003E5521"/>
    <w:rsid w:val="003E5704"/>
    <w:rsid w:val="003E621A"/>
    <w:rsid w:val="003E6D5C"/>
    <w:rsid w:val="003F0006"/>
    <w:rsid w:val="003F2762"/>
    <w:rsid w:val="003F44DB"/>
    <w:rsid w:val="003F58FA"/>
    <w:rsid w:val="003F66DE"/>
    <w:rsid w:val="004017AE"/>
    <w:rsid w:val="00401FFF"/>
    <w:rsid w:val="00402A95"/>
    <w:rsid w:val="00402D4A"/>
    <w:rsid w:val="00404BA4"/>
    <w:rsid w:val="00404F2C"/>
    <w:rsid w:val="004054A3"/>
    <w:rsid w:val="0040573D"/>
    <w:rsid w:val="004057D9"/>
    <w:rsid w:val="004058CE"/>
    <w:rsid w:val="004074D7"/>
    <w:rsid w:val="00411E94"/>
    <w:rsid w:val="004133D1"/>
    <w:rsid w:val="00415813"/>
    <w:rsid w:val="0041596F"/>
    <w:rsid w:val="00415EB5"/>
    <w:rsid w:val="0042333D"/>
    <w:rsid w:val="00424F98"/>
    <w:rsid w:val="004259A8"/>
    <w:rsid w:val="004262F0"/>
    <w:rsid w:val="0042780B"/>
    <w:rsid w:val="00430C2C"/>
    <w:rsid w:val="00431174"/>
    <w:rsid w:val="00431FA3"/>
    <w:rsid w:val="00433F04"/>
    <w:rsid w:val="00435854"/>
    <w:rsid w:val="0043594E"/>
    <w:rsid w:val="00436171"/>
    <w:rsid w:val="0044069F"/>
    <w:rsid w:val="00440F28"/>
    <w:rsid w:val="004432D1"/>
    <w:rsid w:val="00444636"/>
    <w:rsid w:val="0044484E"/>
    <w:rsid w:val="0044549D"/>
    <w:rsid w:val="00447610"/>
    <w:rsid w:val="0045094D"/>
    <w:rsid w:val="00450B9F"/>
    <w:rsid w:val="00450FF8"/>
    <w:rsid w:val="0045221C"/>
    <w:rsid w:val="0045369C"/>
    <w:rsid w:val="00454A96"/>
    <w:rsid w:val="00455C9C"/>
    <w:rsid w:val="0045615E"/>
    <w:rsid w:val="0046274A"/>
    <w:rsid w:val="0046446C"/>
    <w:rsid w:val="00464C52"/>
    <w:rsid w:val="00464DEC"/>
    <w:rsid w:val="0046679E"/>
    <w:rsid w:val="00466EB5"/>
    <w:rsid w:val="00471C44"/>
    <w:rsid w:val="00472193"/>
    <w:rsid w:val="00473C1E"/>
    <w:rsid w:val="00475AD3"/>
    <w:rsid w:val="00476621"/>
    <w:rsid w:val="004769FE"/>
    <w:rsid w:val="00477208"/>
    <w:rsid w:val="004802DC"/>
    <w:rsid w:val="00480C63"/>
    <w:rsid w:val="0048145D"/>
    <w:rsid w:val="0048154B"/>
    <w:rsid w:val="00482318"/>
    <w:rsid w:val="004823CC"/>
    <w:rsid w:val="004843BC"/>
    <w:rsid w:val="00492414"/>
    <w:rsid w:val="004926B7"/>
    <w:rsid w:val="00492E86"/>
    <w:rsid w:val="00492FAA"/>
    <w:rsid w:val="00493B31"/>
    <w:rsid w:val="00493C98"/>
    <w:rsid w:val="00494F30"/>
    <w:rsid w:val="0049532D"/>
    <w:rsid w:val="00495358"/>
    <w:rsid w:val="0049535E"/>
    <w:rsid w:val="004978BB"/>
    <w:rsid w:val="00497CB2"/>
    <w:rsid w:val="004A129D"/>
    <w:rsid w:val="004A252D"/>
    <w:rsid w:val="004A3983"/>
    <w:rsid w:val="004A3B4F"/>
    <w:rsid w:val="004A5B7D"/>
    <w:rsid w:val="004B2637"/>
    <w:rsid w:val="004B4DE7"/>
    <w:rsid w:val="004B4FE4"/>
    <w:rsid w:val="004C0D4F"/>
    <w:rsid w:val="004C118B"/>
    <w:rsid w:val="004C24B0"/>
    <w:rsid w:val="004C3197"/>
    <w:rsid w:val="004C31FA"/>
    <w:rsid w:val="004C440C"/>
    <w:rsid w:val="004C62A1"/>
    <w:rsid w:val="004C7BF0"/>
    <w:rsid w:val="004D04DE"/>
    <w:rsid w:val="004D0561"/>
    <w:rsid w:val="004D1102"/>
    <w:rsid w:val="004D205F"/>
    <w:rsid w:val="004D23A5"/>
    <w:rsid w:val="004D3F37"/>
    <w:rsid w:val="004D5AB0"/>
    <w:rsid w:val="004D5B2C"/>
    <w:rsid w:val="004D694E"/>
    <w:rsid w:val="004D7865"/>
    <w:rsid w:val="004D7A2A"/>
    <w:rsid w:val="004E4328"/>
    <w:rsid w:val="004E46EF"/>
    <w:rsid w:val="004E5FE0"/>
    <w:rsid w:val="004F02C5"/>
    <w:rsid w:val="004F0761"/>
    <w:rsid w:val="004F2009"/>
    <w:rsid w:val="004F310A"/>
    <w:rsid w:val="004F3AF0"/>
    <w:rsid w:val="004F43EC"/>
    <w:rsid w:val="004F4A6B"/>
    <w:rsid w:val="004F6976"/>
    <w:rsid w:val="00501831"/>
    <w:rsid w:val="005041D3"/>
    <w:rsid w:val="00505D63"/>
    <w:rsid w:val="005065A8"/>
    <w:rsid w:val="0050781A"/>
    <w:rsid w:val="00510A84"/>
    <w:rsid w:val="0051272F"/>
    <w:rsid w:val="00513F43"/>
    <w:rsid w:val="0051670F"/>
    <w:rsid w:val="0052095B"/>
    <w:rsid w:val="00523D0F"/>
    <w:rsid w:val="005244FC"/>
    <w:rsid w:val="0052478F"/>
    <w:rsid w:val="00524F50"/>
    <w:rsid w:val="005259B8"/>
    <w:rsid w:val="00526A1D"/>
    <w:rsid w:val="0052727B"/>
    <w:rsid w:val="0053065F"/>
    <w:rsid w:val="005312CD"/>
    <w:rsid w:val="005339AF"/>
    <w:rsid w:val="00533DC3"/>
    <w:rsid w:val="0053466C"/>
    <w:rsid w:val="005377B4"/>
    <w:rsid w:val="005377DD"/>
    <w:rsid w:val="005416FB"/>
    <w:rsid w:val="00541D82"/>
    <w:rsid w:val="005422D6"/>
    <w:rsid w:val="00542FBD"/>
    <w:rsid w:val="00543F95"/>
    <w:rsid w:val="00544FF5"/>
    <w:rsid w:val="00545989"/>
    <w:rsid w:val="00547321"/>
    <w:rsid w:val="00551CBA"/>
    <w:rsid w:val="005531CE"/>
    <w:rsid w:val="00553A56"/>
    <w:rsid w:val="00554BED"/>
    <w:rsid w:val="0056009B"/>
    <w:rsid w:val="00560566"/>
    <w:rsid w:val="005607B5"/>
    <w:rsid w:val="00560F03"/>
    <w:rsid w:val="00561776"/>
    <w:rsid w:val="005632C9"/>
    <w:rsid w:val="0056374E"/>
    <w:rsid w:val="005640AD"/>
    <w:rsid w:val="00566B09"/>
    <w:rsid w:val="0057029B"/>
    <w:rsid w:val="005706F9"/>
    <w:rsid w:val="00572904"/>
    <w:rsid w:val="005730C4"/>
    <w:rsid w:val="00575460"/>
    <w:rsid w:val="00575E0D"/>
    <w:rsid w:val="0057685D"/>
    <w:rsid w:val="0057730C"/>
    <w:rsid w:val="0057747B"/>
    <w:rsid w:val="005801A9"/>
    <w:rsid w:val="00580E3C"/>
    <w:rsid w:val="00584717"/>
    <w:rsid w:val="00585130"/>
    <w:rsid w:val="0058575F"/>
    <w:rsid w:val="00587DCE"/>
    <w:rsid w:val="00590824"/>
    <w:rsid w:val="005908DF"/>
    <w:rsid w:val="00592058"/>
    <w:rsid w:val="005920AF"/>
    <w:rsid w:val="00593047"/>
    <w:rsid w:val="005955CB"/>
    <w:rsid w:val="00596F76"/>
    <w:rsid w:val="0059765B"/>
    <w:rsid w:val="005A3484"/>
    <w:rsid w:val="005A420D"/>
    <w:rsid w:val="005A4A6B"/>
    <w:rsid w:val="005A73DC"/>
    <w:rsid w:val="005A7998"/>
    <w:rsid w:val="005B0B0E"/>
    <w:rsid w:val="005B0FFA"/>
    <w:rsid w:val="005B31FE"/>
    <w:rsid w:val="005B3ECA"/>
    <w:rsid w:val="005B3FF3"/>
    <w:rsid w:val="005B40A0"/>
    <w:rsid w:val="005B4103"/>
    <w:rsid w:val="005B41CC"/>
    <w:rsid w:val="005B5766"/>
    <w:rsid w:val="005C1368"/>
    <w:rsid w:val="005C15A4"/>
    <w:rsid w:val="005C2553"/>
    <w:rsid w:val="005C2677"/>
    <w:rsid w:val="005C3CCC"/>
    <w:rsid w:val="005C3FA6"/>
    <w:rsid w:val="005C49DE"/>
    <w:rsid w:val="005C4F3A"/>
    <w:rsid w:val="005D01C4"/>
    <w:rsid w:val="005D0380"/>
    <w:rsid w:val="005D0942"/>
    <w:rsid w:val="005D18A3"/>
    <w:rsid w:val="005D18C4"/>
    <w:rsid w:val="005D2BF7"/>
    <w:rsid w:val="005E0A0D"/>
    <w:rsid w:val="005E1EE8"/>
    <w:rsid w:val="005E240C"/>
    <w:rsid w:val="005E3EF3"/>
    <w:rsid w:val="005E509F"/>
    <w:rsid w:val="005E50ED"/>
    <w:rsid w:val="005F0970"/>
    <w:rsid w:val="005F0B58"/>
    <w:rsid w:val="005F2D9D"/>
    <w:rsid w:val="005F3F43"/>
    <w:rsid w:val="005F4D17"/>
    <w:rsid w:val="005F5367"/>
    <w:rsid w:val="005F54ED"/>
    <w:rsid w:val="005F5F39"/>
    <w:rsid w:val="00601D28"/>
    <w:rsid w:val="006031FD"/>
    <w:rsid w:val="00604EFE"/>
    <w:rsid w:val="0060583E"/>
    <w:rsid w:val="0060629F"/>
    <w:rsid w:val="006078D7"/>
    <w:rsid w:val="00607B26"/>
    <w:rsid w:val="006121DB"/>
    <w:rsid w:val="00612295"/>
    <w:rsid w:val="00612476"/>
    <w:rsid w:val="00612DF6"/>
    <w:rsid w:val="00613541"/>
    <w:rsid w:val="006155C6"/>
    <w:rsid w:val="00616801"/>
    <w:rsid w:val="006214D3"/>
    <w:rsid w:val="00621F6A"/>
    <w:rsid w:val="00622A22"/>
    <w:rsid w:val="0062313E"/>
    <w:rsid w:val="0062315C"/>
    <w:rsid w:val="006233A7"/>
    <w:rsid w:val="00624426"/>
    <w:rsid w:val="00630350"/>
    <w:rsid w:val="006326CD"/>
    <w:rsid w:val="0063485B"/>
    <w:rsid w:val="00634956"/>
    <w:rsid w:val="00635239"/>
    <w:rsid w:val="006353D7"/>
    <w:rsid w:val="00635AD4"/>
    <w:rsid w:val="00635DF4"/>
    <w:rsid w:val="00637ED0"/>
    <w:rsid w:val="00637ED8"/>
    <w:rsid w:val="00641119"/>
    <w:rsid w:val="0064151A"/>
    <w:rsid w:val="0064190B"/>
    <w:rsid w:val="006422D7"/>
    <w:rsid w:val="00645ACC"/>
    <w:rsid w:val="00645D59"/>
    <w:rsid w:val="00646314"/>
    <w:rsid w:val="00650DFC"/>
    <w:rsid w:val="0065627B"/>
    <w:rsid w:val="0065708B"/>
    <w:rsid w:val="00660476"/>
    <w:rsid w:val="006611B7"/>
    <w:rsid w:val="00661C01"/>
    <w:rsid w:val="0066293F"/>
    <w:rsid w:val="0066516F"/>
    <w:rsid w:val="00667648"/>
    <w:rsid w:val="00670ADA"/>
    <w:rsid w:val="0067129D"/>
    <w:rsid w:val="006717F1"/>
    <w:rsid w:val="00671CED"/>
    <w:rsid w:val="00672F2B"/>
    <w:rsid w:val="00676330"/>
    <w:rsid w:val="00676A82"/>
    <w:rsid w:val="0068347C"/>
    <w:rsid w:val="00683DD5"/>
    <w:rsid w:val="00685445"/>
    <w:rsid w:val="006862B4"/>
    <w:rsid w:val="00686DBB"/>
    <w:rsid w:val="00686E6B"/>
    <w:rsid w:val="0068707A"/>
    <w:rsid w:val="00691587"/>
    <w:rsid w:val="00691F3E"/>
    <w:rsid w:val="00693192"/>
    <w:rsid w:val="00693A36"/>
    <w:rsid w:val="00695546"/>
    <w:rsid w:val="00696706"/>
    <w:rsid w:val="006A01B9"/>
    <w:rsid w:val="006A3552"/>
    <w:rsid w:val="006A357F"/>
    <w:rsid w:val="006A78BC"/>
    <w:rsid w:val="006A79B6"/>
    <w:rsid w:val="006B24D6"/>
    <w:rsid w:val="006B28B2"/>
    <w:rsid w:val="006B2FAB"/>
    <w:rsid w:val="006B35DC"/>
    <w:rsid w:val="006B7F93"/>
    <w:rsid w:val="006C1006"/>
    <w:rsid w:val="006C172C"/>
    <w:rsid w:val="006C1F5C"/>
    <w:rsid w:val="006C440A"/>
    <w:rsid w:val="006C516F"/>
    <w:rsid w:val="006C6007"/>
    <w:rsid w:val="006C75CB"/>
    <w:rsid w:val="006C7980"/>
    <w:rsid w:val="006C7C1C"/>
    <w:rsid w:val="006D16F4"/>
    <w:rsid w:val="006D5186"/>
    <w:rsid w:val="006D6197"/>
    <w:rsid w:val="006E004E"/>
    <w:rsid w:val="006E1AE1"/>
    <w:rsid w:val="006E4B9B"/>
    <w:rsid w:val="006E638D"/>
    <w:rsid w:val="006E70A1"/>
    <w:rsid w:val="006F1D1E"/>
    <w:rsid w:val="006F581B"/>
    <w:rsid w:val="006F6AF3"/>
    <w:rsid w:val="006F7A50"/>
    <w:rsid w:val="006F7B19"/>
    <w:rsid w:val="007053C8"/>
    <w:rsid w:val="0070788D"/>
    <w:rsid w:val="007103C7"/>
    <w:rsid w:val="0071050A"/>
    <w:rsid w:val="00711B33"/>
    <w:rsid w:val="00711E0A"/>
    <w:rsid w:val="00714136"/>
    <w:rsid w:val="007218CF"/>
    <w:rsid w:val="00721A0A"/>
    <w:rsid w:val="00721C0A"/>
    <w:rsid w:val="007228BE"/>
    <w:rsid w:val="00722AE4"/>
    <w:rsid w:val="00726BBD"/>
    <w:rsid w:val="00727719"/>
    <w:rsid w:val="0073066B"/>
    <w:rsid w:val="007311D6"/>
    <w:rsid w:val="00731F3B"/>
    <w:rsid w:val="00732B96"/>
    <w:rsid w:val="00732E43"/>
    <w:rsid w:val="00740542"/>
    <w:rsid w:val="00740921"/>
    <w:rsid w:val="00741EBD"/>
    <w:rsid w:val="00742964"/>
    <w:rsid w:val="00744DFC"/>
    <w:rsid w:val="0074639B"/>
    <w:rsid w:val="007512C4"/>
    <w:rsid w:val="00752B2C"/>
    <w:rsid w:val="00753B20"/>
    <w:rsid w:val="00754E9E"/>
    <w:rsid w:val="0075552C"/>
    <w:rsid w:val="0075658A"/>
    <w:rsid w:val="00756CEC"/>
    <w:rsid w:val="00756E05"/>
    <w:rsid w:val="007571EB"/>
    <w:rsid w:val="007574A9"/>
    <w:rsid w:val="00757DF3"/>
    <w:rsid w:val="00757F5F"/>
    <w:rsid w:val="00760C46"/>
    <w:rsid w:val="007611FA"/>
    <w:rsid w:val="00761CE9"/>
    <w:rsid w:val="00762743"/>
    <w:rsid w:val="00762E03"/>
    <w:rsid w:val="00763166"/>
    <w:rsid w:val="007634C1"/>
    <w:rsid w:val="00765A34"/>
    <w:rsid w:val="00765BA2"/>
    <w:rsid w:val="00766663"/>
    <w:rsid w:val="00767DA1"/>
    <w:rsid w:val="007709F1"/>
    <w:rsid w:val="007737ED"/>
    <w:rsid w:val="00776EDC"/>
    <w:rsid w:val="00777983"/>
    <w:rsid w:val="007812EE"/>
    <w:rsid w:val="00781B0D"/>
    <w:rsid w:val="007832AE"/>
    <w:rsid w:val="00783E76"/>
    <w:rsid w:val="00787FC8"/>
    <w:rsid w:val="0079105F"/>
    <w:rsid w:val="007911C2"/>
    <w:rsid w:val="0079275B"/>
    <w:rsid w:val="0079283E"/>
    <w:rsid w:val="0079365E"/>
    <w:rsid w:val="00794CCF"/>
    <w:rsid w:val="00796702"/>
    <w:rsid w:val="0079718B"/>
    <w:rsid w:val="00797839"/>
    <w:rsid w:val="00797A6B"/>
    <w:rsid w:val="00797D7F"/>
    <w:rsid w:val="007A002F"/>
    <w:rsid w:val="007A1699"/>
    <w:rsid w:val="007A1B22"/>
    <w:rsid w:val="007A2B94"/>
    <w:rsid w:val="007A4053"/>
    <w:rsid w:val="007A7132"/>
    <w:rsid w:val="007B5D2D"/>
    <w:rsid w:val="007B6F50"/>
    <w:rsid w:val="007C205A"/>
    <w:rsid w:val="007C23D2"/>
    <w:rsid w:val="007C385B"/>
    <w:rsid w:val="007C6108"/>
    <w:rsid w:val="007C7979"/>
    <w:rsid w:val="007D1A57"/>
    <w:rsid w:val="007D28EE"/>
    <w:rsid w:val="007D3042"/>
    <w:rsid w:val="007D5BFE"/>
    <w:rsid w:val="007E2ED9"/>
    <w:rsid w:val="007E35F9"/>
    <w:rsid w:val="007E47BC"/>
    <w:rsid w:val="007E4BEF"/>
    <w:rsid w:val="007E6C46"/>
    <w:rsid w:val="007F2FD2"/>
    <w:rsid w:val="007F3291"/>
    <w:rsid w:val="007F3550"/>
    <w:rsid w:val="007F38B7"/>
    <w:rsid w:val="007F38F6"/>
    <w:rsid w:val="007F4164"/>
    <w:rsid w:val="007F4866"/>
    <w:rsid w:val="007F74E7"/>
    <w:rsid w:val="007F76C0"/>
    <w:rsid w:val="007F7F9B"/>
    <w:rsid w:val="00800BC6"/>
    <w:rsid w:val="008016BD"/>
    <w:rsid w:val="008017FB"/>
    <w:rsid w:val="008023F1"/>
    <w:rsid w:val="008041AA"/>
    <w:rsid w:val="0080445B"/>
    <w:rsid w:val="00804E85"/>
    <w:rsid w:val="00805414"/>
    <w:rsid w:val="00805ADC"/>
    <w:rsid w:val="00806BED"/>
    <w:rsid w:val="008073DE"/>
    <w:rsid w:val="00810B72"/>
    <w:rsid w:val="00810CCC"/>
    <w:rsid w:val="008115D4"/>
    <w:rsid w:val="0081262C"/>
    <w:rsid w:val="00814FA8"/>
    <w:rsid w:val="00815BE5"/>
    <w:rsid w:val="00820B5E"/>
    <w:rsid w:val="00822074"/>
    <w:rsid w:val="008227E6"/>
    <w:rsid w:val="008256C7"/>
    <w:rsid w:val="0082606D"/>
    <w:rsid w:val="00827971"/>
    <w:rsid w:val="0083001C"/>
    <w:rsid w:val="00831DFA"/>
    <w:rsid w:val="00832029"/>
    <w:rsid w:val="008327DA"/>
    <w:rsid w:val="00835404"/>
    <w:rsid w:val="0084084C"/>
    <w:rsid w:val="00844019"/>
    <w:rsid w:val="008444B6"/>
    <w:rsid w:val="008452C0"/>
    <w:rsid w:val="00846CA9"/>
    <w:rsid w:val="008536F6"/>
    <w:rsid w:val="0085442F"/>
    <w:rsid w:val="0085515A"/>
    <w:rsid w:val="00855FB5"/>
    <w:rsid w:val="00856305"/>
    <w:rsid w:val="008568E6"/>
    <w:rsid w:val="00857732"/>
    <w:rsid w:val="00863361"/>
    <w:rsid w:val="00863A6C"/>
    <w:rsid w:val="00863D65"/>
    <w:rsid w:val="008660CB"/>
    <w:rsid w:val="00870CD4"/>
    <w:rsid w:val="008748E9"/>
    <w:rsid w:val="00874FEA"/>
    <w:rsid w:val="00876D7A"/>
    <w:rsid w:val="00881574"/>
    <w:rsid w:val="00885C96"/>
    <w:rsid w:val="0088648E"/>
    <w:rsid w:val="008864A8"/>
    <w:rsid w:val="008867CE"/>
    <w:rsid w:val="00886A6B"/>
    <w:rsid w:val="0089031D"/>
    <w:rsid w:val="0089548C"/>
    <w:rsid w:val="00896141"/>
    <w:rsid w:val="008967EF"/>
    <w:rsid w:val="00897D10"/>
    <w:rsid w:val="008A2985"/>
    <w:rsid w:val="008A3213"/>
    <w:rsid w:val="008A618A"/>
    <w:rsid w:val="008A7998"/>
    <w:rsid w:val="008B0CF5"/>
    <w:rsid w:val="008B15FC"/>
    <w:rsid w:val="008B27FE"/>
    <w:rsid w:val="008B4BA9"/>
    <w:rsid w:val="008B7662"/>
    <w:rsid w:val="008B7A34"/>
    <w:rsid w:val="008C34CD"/>
    <w:rsid w:val="008C3553"/>
    <w:rsid w:val="008C57D7"/>
    <w:rsid w:val="008C5816"/>
    <w:rsid w:val="008C7189"/>
    <w:rsid w:val="008C7C8D"/>
    <w:rsid w:val="008C7DB2"/>
    <w:rsid w:val="008D2044"/>
    <w:rsid w:val="008D2DFD"/>
    <w:rsid w:val="008D318F"/>
    <w:rsid w:val="008D474B"/>
    <w:rsid w:val="008D5B3B"/>
    <w:rsid w:val="008D6894"/>
    <w:rsid w:val="008D788C"/>
    <w:rsid w:val="008E009A"/>
    <w:rsid w:val="008E187A"/>
    <w:rsid w:val="008E1C82"/>
    <w:rsid w:val="008E28CC"/>
    <w:rsid w:val="008E3BA8"/>
    <w:rsid w:val="008E7A07"/>
    <w:rsid w:val="008F12E2"/>
    <w:rsid w:val="008F3F1B"/>
    <w:rsid w:val="008F4550"/>
    <w:rsid w:val="008F5774"/>
    <w:rsid w:val="008F7985"/>
    <w:rsid w:val="00900DBC"/>
    <w:rsid w:val="00902B7B"/>
    <w:rsid w:val="009049A7"/>
    <w:rsid w:val="00905573"/>
    <w:rsid w:val="00905AF0"/>
    <w:rsid w:val="009067D4"/>
    <w:rsid w:val="00906947"/>
    <w:rsid w:val="0091083D"/>
    <w:rsid w:val="009110EE"/>
    <w:rsid w:val="00912947"/>
    <w:rsid w:val="00912AA8"/>
    <w:rsid w:val="00912D78"/>
    <w:rsid w:val="009151DC"/>
    <w:rsid w:val="00916F73"/>
    <w:rsid w:val="009176CD"/>
    <w:rsid w:val="00921921"/>
    <w:rsid w:val="009220DC"/>
    <w:rsid w:val="00922C81"/>
    <w:rsid w:val="009230B3"/>
    <w:rsid w:val="00923F26"/>
    <w:rsid w:val="0092444A"/>
    <w:rsid w:val="009247BD"/>
    <w:rsid w:val="00925DE7"/>
    <w:rsid w:val="00926401"/>
    <w:rsid w:val="00926913"/>
    <w:rsid w:val="00937959"/>
    <w:rsid w:val="00940F16"/>
    <w:rsid w:val="009421ED"/>
    <w:rsid w:val="00942865"/>
    <w:rsid w:val="00943C19"/>
    <w:rsid w:val="0094665F"/>
    <w:rsid w:val="00950744"/>
    <w:rsid w:val="00951B96"/>
    <w:rsid w:val="009531E0"/>
    <w:rsid w:val="009549A2"/>
    <w:rsid w:val="009549C9"/>
    <w:rsid w:val="00954C3A"/>
    <w:rsid w:val="00956991"/>
    <w:rsid w:val="00957E42"/>
    <w:rsid w:val="00961128"/>
    <w:rsid w:val="00961A5F"/>
    <w:rsid w:val="009626AB"/>
    <w:rsid w:val="00962F76"/>
    <w:rsid w:val="00963F97"/>
    <w:rsid w:val="009643B5"/>
    <w:rsid w:val="0096675E"/>
    <w:rsid w:val="009706ED"/>
    <w:rsid w:val="009717AB"/>
    <w:rsid w:val="0097224E"/>
    <w:rsid w:val="00974185"/>
    <w:rsid w:val="0097495E"/>
    <w:rsid w:val="00974AB7"/>
    <w:rsid w:val="00974E57"/>
    <w:rsid w:val="00975524"/>
    <w:rsid w:val="00975820"/>
    <w:rsid w:val="00975B1B"/>
    <w:rsid w:val="00976D67"/>
    <w:rsid w:val="00977D99"/>
    <w:rsid w:val="0098202A"/>
    <w:rsid w:val="00983434"/>
    <w:rsid w:val="009836EA"/>
    <w:rsid w:val="00983E05"/>
    <w:rsid w:val="009855B9"/>
    <w:rsid w:val="009859BD"/>
    <w:rsid w:val="009866E9"/>
    <w:rsid w:val="0098766E"/>
    <w:rsid w:val="009879C7"/>
    <w:rsid w:val="00991F56"/>
    <w:rsid w:val="00993193"/>
    <w:rsid w:val="0099398B"/>
    <w:rsid w:val="00993FA9"/>
    <w:rsid w:val="00994642"/>
    <w:rsid w:val="00994AF1"/>
    <w:rsid w:val="00994B01"/>
    <w:rsid w:val="009952AF"/>
    <w:rsid w:val="0099772F"/>
    <w:rsid w:val="009A056E"/>
    <w:rsid w:val="009A1494"/>
    <w:rsid w:val="009A301D"/>
    <w:rsid w:val="009A30C1"/>
    <w:rsid w:val="009A41E9"/>
    <w:rsid w:val="009A43A3"/>
    <w:rsid w:val="009A60DC"/>
    <w:rsid w:val="009A7703"/>
    <w:rsid w:val="009A78E5"/>
    <w:rsid w:val="009B27C8"/>
    <w:rsid w:val="009B2E9E"/>
    <w:rsid w:val="009B376D"/>
    <w:rsid w:val="009B57BC"/>
    <w:rsid w:val="009B7299"/>
    <w:rsid w:val="009C0177"/>
    <w:rsid w:val="009C1307"/>
    <w:rsid w:val="009C199F"/>
    <w:rsid w:val="009C1AC0"/>
    <w:rsid w:val="009C1D60"/>
    <w:rsid w:val="009C3CB7"/>
    <w:rsid w:val="009C702D"/>
    <w:rsid w:val="009D0587"/>
    <w:rsid w:val="009D1AD6"/>
    <w:rsid w:val="009D2EFD"/>
    <w:rsid w:val="009D2F38"/>
    <w:rsid w:val="009D3C7F"/>
    <w:rsid w:val="009D5F33"/>
    <w:rsid w:val="009E0163"/>
    <w:rsid w:val="009E0531"/>
    <w:rsid w:val="009E0AB9"/>
    <w:rsid w:val="009E1B2C"/>
    <w:rsid w:val="009E2B5F"/>
    <w:rsid w:val="009E4A7E"/>
    <w:rsid w:val="009E54DB"/>
    <w:rsid w:val="009F0319"/>
    <w:rsid w:val="009F0401"/>
    <w:rsid w:val="009F06F3"/>
    <w:rsid w:val="009F3131"/>
    <w:rsid w:val="009F41A6"/>
    <w:rsid w:val="009F7099"/>
    <w:rsid w:val="00A00EB7"/>
    <w:rsid w:val="00A02498"/>
    <w:rsid w:val="00A02514"/>
    <w:rsid w:val="00A03072"/>
    <w:rsid w:val="00A0311B"/>
    <w:rsid w:val="00A051EC"/>
    <w:rsid w:val="00A05603"/>
    <w:rsid w:val="00A0564C"/>
    <w:rsid w:val="00A0599A"/>
    <w:rsid w:val="00A05C0F"/>
    <w:rsid w:val="00A07BE0"/>
    <w:rsid w:val="00A10A20"/>
    <w:rsid w:val="00A10D23"/>
    <w:rsid w:val="00A12EAD"/>
    <w:rsid w:val="00A1366D"/>
    <w:rsid w:val="00A14663"/>
    <w:rsid w:val="00A14D25"/>
    <w:rsid w:val="00A15A04"/>
    <w:rsid w:val="00A1633A"/>
    <w:rsid w:val="00A20ADE"/>
    <w:rsid w:val="00A20B0A"/>
    <w:rsid w:val="00A22433"/>
    <w:rsid w:val="00A22A8C"/>
    <w:rsid w:val="00A22F73"/>
    <w:rsid w:val="00A242B6"/>
    <w:rsid w:val="00A25E2A"/>
    <w:rsid w:val="00A306B7"/>
    <w:rsid w:val="00A313A8"/>
    <w:rsid w:val="00A37BAC"/>
    <w:rsid w:val="00A40A35"/>
    <w:rsid w:val="00A414AD"/>
    <w:rsid w:val="00A417D0"/>
    <w:rsid w:val="00A4372C"/>
    <w:rsid w:val="00A43A44"/>
    <w:rsid w:val="00A43B60"/>
    <w:rsid w:val="00A44B10"/>
    <w:rsid w:val="00A457B8"/>
    <w:rsid w:val="00A458DA"/>
    <w:rsid w:val="00A46839"/>
    <w:rsid w:val="00A524E3"/>
    <w:rsid w:val="00A52DD0"/>
    <w:rsid w:val="00A53C6B"/>
    <w:rsid w:val="00A562A1"/>
    <w:rsid w:val="00A56919"/>
    <w:rsid w:val="00A57199"/>
    <w:rsid w:val="00A57255"/>
    <w:rsid w:val="00A60301"/>
    <w:rsid w:val="00A61789"/>
    <w:rsid w:val="00A72162"/>
    <w:rsid w:val="00A723F9"/>
    <w:rsid w:val="00A748D6"/>
    <w:rsid w:val="00A74FD9"/>
    <w:rsid w:val="00A7650C"/>
    <w:rsid w:val="00A77245"/>
    <w:rsid w:val="00A77424"/>
    <w:rsid w:val="00A803B3"/>
    <w:rsid w:val="00A8324B"/>
    <w:rsid w:val="00A83F81"/>
    <w:rsid w:val="00A843C3"/>
    <w:rsid w:val="00A87C5A"/>
    <w:rsid w:val="00A87DBA"/>
    <w:rsid w:val="00A914EC"/>
    <w:rsid w:val="00A93312"/>
    <w:rsid w:val="00A94B57"/>
    <w:rsid w:val="00A94B59"/>
    <w:rsid w:val="00A94B81"/>
    <w:rsid w:val="00A963BE"/>
    <w:rsid w:val="00AA0917"/>
    <w:rsid w:val="00AA4FEF"/>
    <w:rsid w:val="00AA58FD"/>
    <w:rsid w:val="00AA6F99"/>
    <w:rsid w:val="00AA77B4"/>
    <w:rsid w:val="00AB276E"/>
    <w:rsid w:val="00AB2CFD"/>
    <w:rsid w:val="00AB37D1"/>
    <w:rsid w:val="00AB3E55"/>
    <w:rsid w:val="00AB4557"/>
    <w:rsid w:val="00AB5584"/>
    <w:rsid w:val="00AB77CC"/>
    <w:rsid w:val="00AC2541"/>
    <w:rsid w:val="00AC45C4"/>
    <w:rsid w:val="00AC4FAB"/>
    <w:rsid w:val="00AC5381"/>
    <w:rsid w:val="00AC584D"/>
    <w:rsid w:val="00AD0962"/>
    <w:rsid w:val="00AD0EE7"/>
    <w:rsid w:val="00AD239E"/>
    <w:rsid w:val="00AD294A"/>
    <w:rsid w:val="00AD33FE"/>
    <w:rsid w:val="00AD4FC1"/>
    <w:rsid w:val="00AD50C2"/>
    <w:rsid w:val="00AD57CE"/>
    <w:rsid w:val="00AD6B45"/>
    <w:rsid w:val="00AE0380"/>
    <w:rsid w:val="00AE1A95"/>
    <w:rsid w:val="00AE36B6"/>
    <w:rsid w:val="00AE45C7"/>
    <w:rsid w:val="00AE60EA"/>
    <w:rsid w:val="00AE7305"/>
    <w:rsid w:val="00AF043D"/>
    <w:rsid w:val="00AF0CEF"/>
    <w:rsid w:val="00AF12D5"/>
    <w:rsid w:val="00AF1AE8"/>
    <w:rsid w:val="00AF29E8"/>
    <w:rsid w:val="00AF389D"/>
    <w:rsid w:val="00AF41AF"/>
    <w:rsid w:val="00AF470A"/>
    <w:rsid w:val="00B00565"/>
    <w:rsid w:val="00B0065E"/>
    <w:rsid w:val="00B00A8B"/>
    <w:rsid w:val="00B00D8D"/>
    <w:rsid w:val="00B00EBA"/>
    <w:rsid w:val="00B01081"/>
    <w:rsid w:val="00B051C5"/>
    <w:rsid w:val="00B0564C"/>
    <w:rsid w:val="00B057C9"/>
    <w:rsid w:val="00B0768D"/>
    <w:rsid w:val="00B0796D"/>
    <w:rsid w:val="00B11A7F"/>
    <w:rsid w:val="00B11B6E"/>
    <w:rsid w:val="00B13AB5"/>
    <w:rsid w:val="00B16968"/>
    <w:rsid w:val="00B16E7B"/>
    <w:rsid w:val="00B17201"/>
    <w:rsid w:val="00B17281"/>
    <w:rsid w:val="00B2481B"/>
    <w:rsid w:val="00B3024C"/>
    <w:rsid w:val="00B30B01"/>
    <w:rsid w:val="00B31BCA"/>
    <w:rsid w:val="00B31F1E"/>
    <w:rsid w:val="00B329B8"/>
    <w:rsid w:val="00B33C6E"/>
    <w:rsid w:val="00B3498B"/>
    <w:rsid w:val="00B35789"/>
    <w:rsid w:val="00B370CE"/>
    <w:rsid w:val="00B42AE0"/>
    <w:rsid w:val="00B42C97"/>
    <w:rsid w:val="00B441E6"/>
    <w:rsid w:val="00B44380"/>
    <w:rsid w:val="00B454C9"/>
    <w:rsid w:val="00B45510"/>
    <w:rsid w:val="00B45B3E"/>
    <w:rsid w:val="00B45C1E"/>
    <w:rsid w:val="00B506B4"/>
    <w:rsid w:val="00B5073C"/>
    <w:rsid w:val="00B50806"/>
    <w:rsid w:val="00B508C1"/>
    <w:rsid w:val="00B512D5"/>
    <w:rsid w:val="00B53015"/>
    <w:rsid w:val="00B5385B"/>
    <w:rsid w:val="00B558DA"/>
    <w:rsid w:val="00B55EA3"/>
    <w:rsid w:val="00B577A2"/>
    <w:rsid w:val="00B64710"/>
    <w:rsid w:val="00B66299"/>
    <w:rsid w:val="00B667FC"/>
    <w:rsid w:val="00B6695E"/>
    <w:rsid w:val="00B67005"/>
    <w:rsid w:val="00B6775E"/>
    <w:rsid w:val="00B72394"/>
    <w:rsid w:val="00B7239A"/>
    <w:rsid w:val="00B7259D"/>
    <w:rsid w:val="00B758B2"/>
    <w:rsid w:val="00B75C80"/>
    <w:rsid w:val="00B77E7B"/>
    <w:rsid w:val="00B814D8"/>
    <w:rsid w:val="00B853B4"/>
    <w:rsid w:val="00B86E60"/>
    <w:rsid w:val="00B876BA"/>
    <w:rsid w:val="00B9376D"/>
    <w:rsid w:val="00B95AFB"/>
    <w:rsid w:val="00B95E27"/>
    <w:rsid w:val="00B962DB"/>
    <w:rsid w:val="00B96CBF"/>
    <w:rsid w:val="00B97E40"/>
    <w:rsid w:val="00BA0E0A"/>
    <w:rsid w:val="00BA1660"/>
    <w:rsid w:val="00BA2D91"/>
    <w:rsid w:val="00BA67BC"/>
    <w:rsid w:val="00BA68F1"/>
    <w:rsid w:val="00BB0BC7"/>
    <w:rsid w:val="00BB2353"/>
    <w:rsid w:val="00BB2F5C"/>
    <w:rsid w:val="00BB5CB4"/>
    <w:rsid w:val="00BB6202"/>
    <w:rsid w:val="00BB6C24"/>
    <w:rsid w:val="00BB74B2"/>
    <w:rsid w:val="00BC0413"/>
    <w:rsid w:val="00BC0416"/>
    <w:rsid w:val="00BC1BDD"/>
    <w:rsid w:val="00BC1CB8"/>
    <w:rsid w:val="00BC1DB1"/>
    <w:rsid w:val="00BC2070"/>
    <w:rsid w:val="00BC4080"/>
    <w:rsid w:val="00BC4F5D"/>
    <w:rsid w:val="00BC5862"/>
    <w:rsid w:val="00BC612A"/>
    <w:rsid w:val="00BD0BF8"/>
    <w:rsid w:val="00BD649F"/>
    <w:rsid w:val="00BD76CF"/>
    <w:rsid w:val="00BD7B53"/>
    <w:rsid w:val="00BD7E05"/>
    <w:rsid w:val="00BE01C6"/>
    <w:rsid w:val="00BE0F23"/>
    <w:rsid w:val="00BE3A08"/>
    <w:rsid w:val="00BE412B"/>
    <w:rsid w:val="00BE4F12"/>
    <w:rsid w:val="00BE4F64"/>
    <w:rsid w:val="00BF178D"/>
    <w:rsid w:val="00BF2B5B"/>
    <w:rsid w:val="00BF4850"/>
    <w:rsid w:val="00BF5AC2"/>
    <w:rsid w:val="00BF61CB"/>
    <w:rsid w:val="00BF67F0"/>
    <w:rsid w:val="00C0064C"/>
    <w:rsid w:val="00C017A1"/>
    <w:rsid w:val="00C01EC9"/>
    <w:rsid w:val="00C02E3E"/>
    <w:rsid w:val="00C05BA2"/>
    <w:rsid w:val="00C05BA5"/>
    <w:rsid w:val="00C062B1"/>
    <w:rsid w:val="00C1368A"/>
    <w:rsid w:val="00C13DAA"/>
    <w:rsid w:val="00C15B3A"/>
    <w:rsid w:val="00C17CD1"/>
    <w:rsid w:val="00C17CD4"/>
    <w:rsid w:val="00C23795"/>
    <w:rsid w:val="00C261E5"/>
    <w:rsid w:val="00C276A8"/>
    <w:rsid w:val="00C30844"/>
    <w:rsid w:val="00C320CE"/>
    <w:rsid w:val="00C32606"/>
    <w:rsid w:val="00C32CF1"/>
    <w:rsid w:val="00C34F2E"/>
    <w:rsid w:val="00C354B2"/>
    <w:rsid w:val="00C366FE"/>
    <w:rsid w:val="00C4088E"/>
    <w:rsid w:val="00C40A20"/>
    <w:rsid w:val="00C416E9"/>
    <w:rsid w:val="00C442CA"/>
    <w:rsid w:val="00C46A43"/>
    <w:rsid w:val="00C52731"/>
    <w:rsid w:val="00C532E2"/>
    <w:rsid w:val="00C56FF9"/>
    <w:rsid w:val="00C57849"/>
    <w:rsid w:val="00C60CE0"/>
    <w:rsid w:val="00C60E1D"/>
    <w:rsid w:val="00C62861"/>
    <w:rsid w:val="00C635BB"/>
    <w:rsid w:val="00C63BCE"/>
    <w:rsid w:val="00C649A3"/>
    <w:rsid w:val="00C65B0E"/>
    <w:rsid w:val="00C65C2B"/>
    <w:rsid w:val="00C65E7C"/>
    <w:rsid w:val="00C65F4F"/>
    <w:rsid w:val="00C66862"/>
    <w:rsid w:val="00C6786F"/>
    <w:rsid w:val="00C727D8"/>
    <w:rsid w:val="00C73A7B"/>
    <w:rsid w:val="00C74A41"/>
    <w:rsid w:val="00C75DED"/>
    <w:rsid w:val="00C7630B"/>
    <w:rsid w:val="00C77775"/>
    <w:rsid w:val="00C777D2"/>
    <w:rsid w:val="00C81B3E"/>
    <w:rsid w:val="00C83E43"/>
    <w:rsid w:val="00C83EF7"/>
    <w:rsid w:val="00C85D64"/>
    <w:rsid w:val="00C8753D"/>
    <w:rsid w:val="00C90878"/>
    <w:rsid w:val="00C91DBE"/>
    <w:rsid w:val="00C945B6"/>
    <w:rsid w:val="00C95508"/>
    <w:rsid w:val="00C9596C"/>
    <w:rsid w:val="00C96D3F"/>
    <w:rsid w:val="00CA35B6"/>
    <w:rsid w:val="00CA5306"/>
    <w:rsid w:val="00CA5573"/>
    <w:rsid w:val="00CB0214"/>
    <w:rsid w:val="00CB046D"/>
    <w:rsid w:val="00CB15B0"/>
    <w:rsid w:val="00CB4117"/>
    <w:rsid w:val="00CB54A0"/>
    <w:rsid w:val="00CB64D5"/>
    <w:rsid w:val="00CC0730"/>
    <w:rsid w:val="00CC3314"/>
    <w:rsid w:val="00CC558A"/>
    <w:rsid w:val="00CC5843"/>
    <w:rsid w:val="00CD0933"/>
    <w:rsid w:val="00CD0E45"/>
    <w:rsid w:val="00CD123D"/>
    <w:rsid w:val="00CD4A03"/>
    <w:rsid w:val="00CD500E"/>
    <w:rsid w:val="00CD5CA5"/>
    <w:rsid w:val="00CE1368"/>
    <w:rsid w:val="00CE2E86"/>
    <w:rsid w:val="00CE3138"/>
    <w:rsid w:val="00CE32ED"/>
    <w:rsid w:val="00CE3A5E"/>
    <w:rsid w:val="00CE4AB1"/>
    <w:rsid w:val="00CE6044"/>
    <w:rsid w:val="00CE67CF"/>
    <w:rsid w:val="00CE6C84"/>
    <w:rsid w:val="00CF235B"/>
    <w:rsid w:val="00CF3129"/>
    <w:rsid w:val="00CF3F19"/>
    <w:rsid w:val="00CF6B05"/>
    <w:rsid w:val="00CF6BD0"/>
    <w:rsid w:val="00CF7E2B"/>
    <w:rsid w:val="00D0041C"/>
    <w:rsid w:val="00D04AB4"/>
    <w:rsid w:val="00D04EDF"/>
    <w:rsid w:val="00D05686"/>
    <w:rsid w:val="00D056C4"/>
    <w:rsid w:val="00D05B9A"/>
    <w:rsid w:val="00D103E9"/>
    <w:rsid w:val="00D1174D"/>
    <w:rsid w:val="00D12237"/>
    <w:rsid w:val="00D1298B"/>
    <w:rsid w:val="00D13B18"/>
    <w:rsid w:val="00D152F3"/>
    <w:rsid w:val="00D1751E"/>
    <w:rsid w:val="00D20D8F"/>
    <w:rsid w:val="00D2332D"/>
    <w:rsid w:val="00D26C84"/>
    <w:rsid w:val="00D26D90"/>
    <w:rsid w:val="00D273EB"/>
    <w:rsid w:val="00D27924"/>
    <w:rsid w:val="00D31C80"/>
    <w:rsid w:val="00D342D1"/>
    <w:rsid w:val="00D34432"/>
    <w:rsid w:val="00D356B2"/>
    <w:rsid w:val="00D364C6"/>
    <w:rsid w:val="00D37DD9"/>
    <w:rsid w:val="00D412B9"/>
    <w:rsid w:val="00D42E4C"/>
    <w:rsid w:val="00D432DB"/>
    <w:rsid w:val="00D456A6"/>
    <w:rsid w:val="00D466E0"/>
    <w:rsid w:val="00D47746"/>
    <w:rsid w:val="00D50DE9"/>
    <w:rsid w:val="00D50EFD"/>
    <w:rsid w:val="00D514B0"/>
    <w:rsid w:val="00D51CB2"/>
    <w:rsid w:val="00D53CCB"/>
    <w:rsid w:val="00D550EA"/>
    <w:rsid w:val="00D5654A"/>
    <w:rsid w:val="00D56F44"/>
    <w:rsid w:val="00D60A47"/>
    <w:rsid w:val="00D62483"/>
    <w:rsid w:val="00D62892"/>
    <w:rsid w:val="00D62C9E"/>
    <w:rsid w:val="00D630CD"/>
    <w:rsid w:val="00D64B37"/>
    <w:rsid w:val="00D6581E"/>
    <w:rsid w:val="00D66D1F"/>
    <w:rsid w:val="00D67EA0"/>
    <w:rsid w:val="00D70975"/>
    <w:rsid w:val="00D70AA8"/>
    <w:rsid w:val="00D72BF5"/>
    <w:rsid w:val="00D72F53"/>
    <w:rsid w:val="00D7384C"/>
    <w:rsid w:val="00D742B7"/>
    <w:rsid w:val="00D74508"/>
    <w:rsid w:val="00D74777"/>
    <w:rsid w:val="00D7506A"/>
    <w:rsid w:val="00D77269"/>
    <w:rsid w:val="00D80950"/>
    <w:rsid w:val="00D80FE5"/>
    <w:rsid w:val="00D81EB2"/>
    <w:rsid w:val="00D8319F"/>
    <w:rsid w:val="00D83B5D"/>
    <w:rsid w:val="00D83E72"/>
    <w:rsid w:val="00D841C3"/>
    <w:rsid w:val="00D850A1"/>
    <w:rsid w:val="00D85344"/>
    <w:rsid w:val="00D85D86"/>
    <w:rsid w:val="00D90273"/>
    <w:rsid w:val="00D9044A"/>
    <w:rsid w:val="00D93699"/>
    <w:rsid w:val="00D94AB1"/>
    <w:rsid w:val="00D969A7"/>
    <w:rsid w:val="00D96EB9"/>
    <w:rsid w:val="00D97722"/>
    <w:rsid w:val="00D97ED9"/>
    <w:rsid w:val="00DA1AEF"/>
    <w:rsid w:val="00DA205B"/>
    <w:rsid w:val="00DA37EC"/>
    <w:rsid w:val="00DA568E"/>
    <w:rsid w:val="00DA6207"/>
    <w:rsid w:val="00DA7D93"/>
    <w:rsid w:val="00DB2B9E"/>
    <w:rsid w:val="00DB35C9"/>
    <w:rsid w:val="00DB4A5B"/>
    <w:rsid w:val="00DB699F"/>
    <w:rsid w:val="00DB7A70"/>
    <w:rsid w:val="00DC132A"/>
    <w:rsid w:val="00DC22C8"/>
    <w:rsid w:val="00DC2322"/>
    <w:rsid w:val="00DC2746"/>
    <w:rsid w:val="00DC3415"/>
    <w:rsid w:val="00DC401A"/>
    <w:rsid w:val="00DC680F"/>
    <w:rsid w:val="00DD2165"/>
    <w:rsid w:val="00DD3D42"/>
    <w:rsid w:val="00DD45D4"/>
    <w:rsid w:val="00DD4AE8"/>
    <w:rsid w:val="00DD608D"/>
    <w:rsid w:val="00DD7561"/>
    <w:rsid w:val="00DE005D"/>
    <w:rsid w:val="00DE0B60"/>
    <w:rsid w:val="00DE40F1"/>
    <w:rsid w:val="00DE467C"/>
    <w:rsid w:val="00DE46CF"/>
    <w:rsid w:val="00DE6637"/>
    <w:rsid w:val="00DE68F8"/>
    <w:rsid w:val="00DE6D44"/>
    <w:rsid w:val="00DE7FAB"/>
    <w:rsid w:val="00DF179F"/>
    <w:rsid w:val="00DF25C5"/>
    <w:rsid w:val="00DF3329"/>
    <w:rsid w:val="00DF3DA0"/>
    <w:rsid w:val="00DF50B1"/>
    <w:rsid w:val="00DF5A11"/>
    <w:rsid w:val="00DF6F68"/>
    <w:rsid w:val="00E004D8"/>
    <w:rsid w:val="00E005A1"/>
    <w:rsid w:val="00E0277A"/>
    <w:rsid w:val="00E061AC"/>
    <w:rsid w:val="00E07829"/>
    <w:rsid w:val="00E11566"/>
    <w:rsid w:val="00E11C27"/>
    <w:rsid w:val="00E1278A"/>
    <w:rsid w:val="00E159F5"/>
    <w:rsid w:val="00E15D0A"/>
    <w:rsid w:val="00E21384"/>
    <w:rsid w:val="00E2175F"/>
    <w:rsid w:val="00E22A93"/>
    <w:rsid w:val="00E2408B"/>
    <w:rsid w:val="00E25DCC"/>
    <w:rsid w:val="00E27100"/>
    <w:rsid w:val="00E3122B"/>
    <w:rsid w:val="00E31AAD"/>
    <w:rsid w:val="00E327B5"/>
    <w:rsid w:val="00E33869"/>
    <w:rsid w:val="00E3430A"/>
    <w:rsid w:val="00E41A6F"/>
    <w:rsid w:val="00E41FCA"/>
    <w:rsid w:val="00E42E95"/>
    <w:rsid w:val="00E44236"/>
    <w:rsid w:val="00E4474E"/>
    <w:rsid w:val="00E47688"/>
    <w:rsid w:val="00E5025C"/>
    <w:rsid w:val="00E53EDB"/>
    <w:rsid w:val="00E55BD8"/>
    <w:rsid w:val="00E57CB4"/>
    <w:rsid w:val="00E57FA8"/>
    <w:rsid w:val="00E60897"/>
    <w:rsid w:val="00E60D5C"/>
    <w:rsid w:val="00E61749"/>
    <w:rsid w:val="00E62B15"/>
    <w:rsid w:val="00E62F36"/>
    <w:rsid w:val="00E64267"/>
    <w:rsid w:val="00E6586D"/>
    <w:rsid w:val="00E65D01"/>
    <w:rsid w:val="00E65DDF"/>
    <w:rsid w:val="00E67719"/>
    <w:rsid w:val="00E70581"/>
    <w:rsid w:val="00E70D18"/>
    <w:rsid w:val="00E7172D"/>
    <w:rsid w:val="00E71C14"/>
    <w:rsid w:val="00E72887"/>
    <w:rsid w:val="00E72CBA"/>
    <w:rsid w:val="00E72EDE"/>
    <w:rsid w:val="00E73714"/>
    <w:rsid w:val="00E73997"/>
    <w:rsid w:val="00E75919"/>
    <w:rsid w:val="00E75CBF"/>
    <w:rsid w:val="00E768C5"/>
    <w:rsid w:val="00E81A1F"/>
    <w:rsid w:val="00E836FB"/>
    <w:rsid w:val="00E9126D"/>
    <w:rsid w:val="00E913D0"/>
    <w:rsid w:val="00E92739"/>
    <w:rsid w:val="00E93C19"/>
    <w:rsid w:val="00E95AC5"/>
    <w:rsid w:val="00E95C8E"/>
    <w:rsid w:val="00E966E8"/>
    <w:rsid w:val="00E97DB0"/>
    <w:rsid w:val="00EB02C3"/>
    <w:rsid w:val="00EB2001"/>
    <w:rsid w:val="00EB3708"/>
    <w:rsid w:val="00EB4F64"/>
    <w:rsid w:val="00EB6003"/>
    <w:rsid w:val="00EB6218"/>
    <w:rsid w:val="00EB6DD3"/>
    <w:rsid w:val="00EB7B49"/>
    <w:rsid w:val="00EC02C1"/>
    <w:rsid w:val="00EC101E"/>
    <w:rsid w:val="00EC3769"/>
    <w:rsid w:val="00EC49D2"/>
    <w:rsid w:val="00EC6D7D"/>
    <w:rsid w:val="00EC6FF4"/>
    <w:rsid w:val="00ED1DF9"/>
    <w:rsid w:val="00ED235D"/>
    <w:rsid w:val="00ED2ADD"/>
    <w:rsid w:val="00ED37CE"/>
    <w:rsid w:val="00ED46D8"/>
    <w:rsid w:val="00ED4746"/>
    <w:rsid w:val="00ED4FAB"/>
    <w:rsid w:val="00ED5C7B"/>
    <w:rsid w:val="00ED6337"/>
    <w:rsid w:val="00ED72E0"/>
    <w:rsid w:val="00EE0988"/>
    <w:rsid w:val="00EE3102"/>
    <w:rsid w:val="00EE3217"/>
    <w:rsid w:val="00EE4691"/>
    <w:rsid w:val="00EE622F"/>
    <w:rsid w:val="00EE6D9B"/>
    <w:rsid w:val="00EE6DE2"/>
    <w:rsid w:val="00EE766D"/>
    <w:rsid w:val="00EE78BD"/>
    <w:rsid w:val="00EE78DA"/>
    <w:rsid w:val="00EF22D3"/>
    <w:rsid w:val="00EF24B8"/>
    <w:rsid w:val="00EF5097"/>
    <w:rsid w:val="00EF6011"/>
    <w:rsid w:val="00EF6306"/>
    <w:rsid w:val="00EF63F6"/>
    <w:rsid w:val="00EF6726"/>
    <w:rsid w:val="00EF67B5"/>
    <w:rsid w:val="00EF7F9E"/>
    <w:rsid w:val="00F00C4D"/>
    <w:rsid w:val="00F01F34"/>
    <w:rsid w:val="00F0408B"/>
    <w:rsid w:val="00F05B4A"/>
    <w:rsid w:val="00F10A32"/>
    <w:rsid w:val="00F12CBF"/>
    <w:rsid w:val="00F14526"/>
    <w:rsid w:val="00F16139"/>
    <w:rsid w:val="00F16184"/>
    <w:rsid w:val="00F161DB"/>
    <w:rsid w:val="00F16947"/>
    <w:rsid w:val="00F175C5"/>
    <w:rsid w:val="00F17667"/>
    <w:rsid w:val="00F179CA"/>
    <w:rsid w:val="00F2399B"/>
    <w:rsid w:val="00F25179"/>
    <w:rsid w:val="00F262C5"/>
    <w:rsid w:val="00F264E6"/>
    <w:rsid w:val="00F30676"/>
    <w:rsid w:val="00F33781"/>
    <w:rsid w:val="00F40FBA"/>
    <w:rsid w:val="00F41C9E"/>
    <w:rsid w:val="00F44EE5"/>
    <w:rsid w:val="00F4554E"/>
    <w:rsid w:val="00F45E6F"/>
    <w:rsid w:val="00F464F8"/>
    <w:rsid w:val="00F50122"/>
    <w:rsid w:val="00F50126"/>
    <w:rsid w:val="00F50F76"/>
    <w:rsid w:val="00F51F42"/>
    <w:rsid w:val="00F52722"/>
    <w:rsid w:val="00F52DEA"/>
    <w:rsid w:val="00F5484C"/>
    <w:rsid w:val="00F562FE"/>
    <w:rsid w:val="00F56347"/>
    <w:rsid w:val="00F57FF7"/>
    <w:rsid w:val="00F6084B"/>
    <w:rsid w:val="00F60BE5"/>
    <w:rsid w:val="00F6316C"/>
    <w:rsid w:val="00F63CEF"/>
    <w:rsid w:val="00F657A2"/>
    <w:rsid w:val="00F657CB"/>
    <w:rsid w:val="00F67FCE"/>
    <w:rsid w:val="00F70508"/>
    <w:rsid w:val="00F706A7"/>
    <w:rsid w:val="00F71729"/>
    <w:rsid w:val="00F772AB"/>
    <w:rsid w:val="00F77B6B"/>
    <w:rsid w:val="00F8062B"/>
    <w:rsid w:val="00F80970"/>
    <w:rsid w:val="00F80CD5"/>
    <w:rsid w:val="00F83FB4"/>
    <w:rsid w:val="00F85FA1"/>
    <w:rsid w:val="00F87F94"/>
    <w:rsid w:val="00F9081C"/>
    <w:rsid w:val="00F924CA"/>
    <w:rsid w:val="00F93ABF"/>
    <w:rsid w:val="00F94F0B"/>
    <w:rsid w:val="00F957F7"/>
    <w:rsid w:val="00F96BBF"/>
    <w:rsid w:val="00F97E72"/>
    <w:rsid w:val="00F97EDA"/>
    <w:rsid w:val="00F97FA1"/>
    <w:rsid w:val="00FA1D17"/>
    <w:rsid w:val="00FA243F"/>
    <w:rsid w:val="00FA535A"/>
    <w:rsid w:val="00FA7CDC"/>
    <w:rsid w:val="00FA7DD6"/>
    <w:rsid w:val="00FB17C9"/>
    <w:rsid w:val="00FB204C"/>
    <w:rsid w:val="00FB4418"/>
    <w:rsid w:val="00FB444F"/>
    <w:rsid w:val="00FB68B5"/>
    <w:rsid w:val="00FB7004"/>
    <w:rsid w:val="00FC15D1"/>
    <w:rsid w:val="00FC338D"/>
    <w:rsid w:val="00FC43D0"/>
    <w:rsid w:val="00FC533F"/>
    <w:rsid w:val="00FD13E2"/>
    <w:rsid w:val="00FD2094"/>
    <w:rsid w:val="00FD30FB"/>
    <w:rsid w:val="00FD5804"/>
    <w:rsid w:val="00FD5DC9"/>
    <w:rsid w:val="00FD708F"/>
    <w:rsid w:val="00FE0681"/>
    <w:rsid w:val="00FE139B"/>
    <w:rsid w:val="00FE4B97"/>
    <w:rsid w:val="00FE6D40"/>
    <w:rsid w:val="00FE78FF"/>
    <w:rsid w:val="00FF4463"/>
    <w:rsid w:val="00FF64E5"/>
    <w:rsid w:val="00FF7036"/>
    <w:rsid w:val="00FF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6885684E"/>
  <w15:docId w15:val="{0CC4CEE8-F21D-41E8-A287-38961F9B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11B3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711B33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711B33"/>
    <w:pPr>
      <w:tabs>
        <w:tab w:val="center" w:pos="4536"/>
        <w:tab w:val="right" w:pos="9072"/>
      </w:tabs>
    </w:pPr>
  </w:style>
  <w:style w:type="character" w:styleId="Hypertextovodkaz">
    <w:name w:val="Hyperlink"/>
    <w:rsid w:val="00711B33"/>
    <w:rPr>
      <w:color w:val="0000FF"/>
      <w:u w:val="single"/>
    </w:rPr>
  </w:style>
  <w:style w:type="table" w:styleId="Mkatabulky">
    <w:name w:val="Table Grid"/>
    <w:basedOn w:val="Normlntabulka"/>
    <w:rsid w:val="00711B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ln1">
    <w:name w:val="Normální1"/>
    <w:rsid w:val="00711B33"/>
    <w:pPr>
      <w:spacing w:line="276" w:lineRule="auto"/>
    </w:pPr>
    <w:rPr>
      <w:rFonts w:ascii="Arial" w:hAnsi="Arial" w:cs="Arial"/>
      <w:color w:val="000000"/>
      <w:sz w:val="22"/>
      <w:szCs w:val="22"/>
    </w:rPr>
  </w:style>
  <w:style w:type="paragraph" w:styleId="Textbubliny">
    <w:name w:val="Balloon Text"/>
    <w:basedOn w:val="Normln"/>
    <w:semiHidden/>
    <w:rsid w:val="00240480"/>
    <w:rPr>
      <w:rFonts w:ascii="Tahoma" w:hAnsi="Tahoma" w:cs="Tahoma"/>
      <w:sz w:val="16"/>
      <w:szCs w:val="16"/>
    </w:rPr>
  </w:style>
  <w:style w:type="character" w:styleId="Odkaznakoment">
    <w:name w:val="annotation reference"/>
    <w:semiHidden/>
    <w:rsid w:val="00240480"/>
    <w:rPr>
      <w:sz w:val="16"/>
      <w:szCs w:val="16"/>
    </w:rPr>
  </w:style>
  <w:style w:type="paragraph" w:styleId="Textkomente">
    <w:name w:val="annotation text"/>
    <w:basedOn w:val="Normln"/>
    <w:semiHidden/>
    <w:rsid w:val="00240480"/>
  </w:style>
  <w:style w:type="paragraph" w:styleId="Pedmtkomente">
    <w:name w:val="annotation subject"/>
    <w:basedOn w:val="Textkomente"/>
    <w:next w:val="Textkomente"/>
    <w:semiHidden/>
    <w:rsid w:val="00240480"/>
    <w:rPr>
      <w:b/>
      <w:bCs/>
    </w:rPr>
  </w:style>
  <w:style w:type="paragraph" w:styleId="Odstavecseseznamem">
    <w:name w:val="List Paragraph"/>
    <w:basedOn w:val="Normln"/>
    <w:uiPriority w:val="34"/>
    <w:qFormat/>
    <w:rsid w:val="0085515A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336556"/>
    <w:rPr>
      <w:color w:val="808080"/>
    </w:rPr>
  </w:style>
  <w:style w:type="character" w:styleId="Sledovanodkaz">
    <w:name w:val="FollowedHyperlink"/>
    <w:basedOn w:val="Standardnpsmoodstavce"/>
    <w:semiHidden/>
    <w:unhideWhenUsed/>
    <w:rsid w:val="00116F6E"/>
    <w:rPr>
      <w:color w:val="954F72" w:themeColor="followedHyperlink"/>
      <w:u w:val="single"/>
    </w:rPr>
  </w:style>
  <w:style w:type="paragraph" w:customStyle="1" w:styleId="rtejustify">
    <w:name w:val="rtejustify"/>
    <w:basedOn w:val="Normln"/>
    <w:rsid w:val="002F1094"/>
    <w:pPr>
      <w:spacing w:before="100" w:beforeAutospacing="1" w:after="100" w:afterAutospacing="1"/>
    </w:pPr>
  </w:style>
  <w:style w:type="paragraph" w:styleId="Normlnweb">
    <w:name w:val="Normal (Web)"/>
    <w:basedOn w:val="Normln"/>
    <w:uiPriority w:val="99"/>
    <w:unhideWhenUsed/>
    <w:rsid w:val="00CB4117"/>
    <w:rPr>
      <w:rFonts w:eastAsiaTheme="minorHAnsi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41581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1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2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1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97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74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1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45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27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38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9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18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5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9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48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11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1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6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72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30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09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9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05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4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45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1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7546">
          <w:marLeft w:val="8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3298">
          <w:marLeft w:val="8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9028">
          <w:marLeft w:val="8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33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0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76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6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7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5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2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00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0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73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7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7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64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4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52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20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99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63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691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61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85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2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07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61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73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65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0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07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16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50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7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82514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2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3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91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1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2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51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49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73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38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72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2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7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6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85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3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69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46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83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82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70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88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8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2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83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2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8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9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8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7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25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05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1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0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99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269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47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46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8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14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46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9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82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214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82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8">
          <w:marLeft w:val="85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61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4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6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1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94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29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9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49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7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1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4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9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5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43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84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6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57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73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4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1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3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6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4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063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92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890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08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0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3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sp.educ@ngprague.cz" TargetMode="External"/><Relationship Id="rId18" Type="http://schemas.openxmlformats.org/officeDocument/2006/relationships/hyperlink" Target="http://www.ngprague.cz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NGdetem/?fref=ts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hynekmartinec.com" TargetMode="External"/><Relationship Id="rId17" Type="http://schemas.openxmlformats.org/officeDocument/2006/relationships/hyperlink" Target="mailto:tereza.jezkova@ngprague.cz" TargetMode="Externa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hyperlink" Target="https://www.facebook.com/NGvPraze/?fref=t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alerierudolfinum.cz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fontTable" Target="fontTable.xml"/><Relationship Id="rId10" Type="http://schemas.openxmlformats.org/officeDocument/2006/relationships/hyperlink" Target="http://www.ngprague.cz" TargetMode="External"/><Relationship Id="rId19" Type="http://schemas.openxmlformats.org/officeDocument/2006/relationships/hyperlink" Target="https://instagram.com/ngprague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vpn.ngprague.cz:8010/PRESS/" TargetMode="External"/><Relationship Id="rId22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7FC7D-6982-4643-87BB-FCB649C49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1744</Words>
  <Characters>10294</Characters>
  <Application>Microsoft Office Word</Application>
  <DocSecurity>0</DocSecurity>
  <Lines>85</Lines>
  <Paragraphs>24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12014</CharactersWithSpaces>
  <SharedDoc>false</SharedDoc>
  <HLinks>
    <vt:vector size="36" baseType="variant">
      <vt:variant>
        <vt:i4>4325466</vt:i4>
      </vt:variant>
      <vt:variant>
        <vt:i4>15</vt:i4>
      </vt:variant>
      <vt:variant>
        <vt:i4>0</vt:i4>
      </vt:variant>
      <vt:variant>
        <vt:i4>5</vt:i4>
      </vt:variant>
      <vt:variant>
        <vt:lpwstr>https://www.youtube.com/channel/UCeYULpYNcpUJxSeK2FpDpsg</vt:lpwstr>
      </vt:variant>
      <vt:variant>
        <vt:lpwstr/>
      </vt:variant>
      <vt:variant>
        <vt:i4>7602208</vt:i4>
      </vt:variant>
      <vt:variant>
        <vt:i4>12</vt:i4>
      </vt:variant>
      <vt:variant>
        <vt:i4>0</vt:i4>
      </vt:variant>
      <vt:variant>
        <vt:i4>5</vt:i4>
      </vt:variant>
      <vt:variant>
        <vt:lpwstr>https://instagram.com/ngprague/</vt:lpwstr>
      </vt:variant>
      <vt:variant>
        <vt:lpwstr/>
      </vt:variant>
      <vt:variant>
        <vt:i4>4325441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http://www.twitter.com/narodnigalerie</vt:lpwstr>
      </vt:variant>
      <vt:variant>
        <vt:lpwstr/>
      </vt:variant>
      <vt:variant>
        <vt:i4>6160462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http://www.facebook.com/NGvPraze</vt:lpwstr>
      </vt:variant>
      <vt:variant>
        <vt:lpwstr/>
      </vt:variant>
      <vt:variant>
        <vt:i4>7667748</vt:i4>
      </vt:variant>
      <vt:variant>
        <vt:i4>3</vt:i4>
      </vt:variant>
      <vt:variant>
        <vt:i4>0</vt:i4>
      </vt:variant>
      <vt:variant>
        <vt:i4>5</vt:i4>
      </vt:variant>
      <vt:variant>
        <vt:lpwstr>http://www.ngprague.cz/</vt:lpwstr>
      </vt:variant>
      <vt:variant>
        <vt:lpwstr/>
      </vt:variant>
      <vt:variant>
        <vt:i4>8126481</vt:i4>
      </vt:variant>
      <vt:variant>
        <vt:i4>0</vt:i4>
      </vt:variant>
      <vt:variant>
        <vt:i4>0</vt:i4>
      </vt:variant>
      <vt:variant>
        <vt:i4>5</vt:i4>
      </vt:variant>
      <vt:variant>
        <vt:lpwstr>mailto:tereza.jezkova@ngprague.cz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</dc:creator>
  <cp:keywords/>
  <dc:description/>
  <cp:lastModifiedBy>Tereza Ježková</cp:lastModifiedBy>
  <cp:revision>5</cp:revision>
  <cp:lastPrinted>2017-11-22T11:46:00Z</cp:lastPrinted>
  <dcterms:created xsi:type="dcterms:W3CDTF">2018-04-19T15:06:00Z</dcterms:created>
  <dcterms:modified xsi:type="dcterms:W3CDTF">2018-04-20T07:09:00Z</dcterms:modified>
</cp:coreProperties>
</file>