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A34EA6" w14:textId="3F5C26EF" w:rsidR="00F23FF4" w:rsidRPr="00815901" w:rsidRDefault="005E119B" w:rsidP="00F23FF4">
      <w:pPr>
        <w:pStyle w:val="Bezmezer"/>
        <w:rPr>
          <w:rFonts w:cs="Calibri"/>
          <w:b/>
          <w:sz w:val="36"/>
          <w:szCs w:val="36"/>
          <w:lang w:val="cs-CZ"/>
        </w:rPr>
      </w:pPr>
      <w:r w:rsidRPr="00D9636A">
        <w:rPr>
          <w:rFonts w:cs="Calibri"/>
          <w:b/>
          <w:sz w:val="36"/>
          <w:szCs w:val="36"/>
          <w:lang w:val="cs-CZ"/>
        </w:rPr>
        <w:t xml:space="preserve">Galerii Rudolfinum zve k environmentálnímu uvažování na </w:t>
      </w:r>
      <w:r w:rsidR="00F323C4" w:rsidRPr="00D9636A">
        <w:rPr>
          <w:rFonts w:cs="Calibri"/>
          <w:b/>
          <w:sz w:val="36"/>
          <w:szCs w:val="36"/>
          <w:lang w:val="cs-CZ"/>
        </w:rPr>
        <w:t>UNPLUGGED</w:t>
      </w:r>
      <w:r w:rsidR="00597040" w:rsidRPr="005E119B">
        <w:rPr>
          <w:rFonts w:cs="Calibri"/>
          <w:b/>
          <w:sz w:val="36"/>
          <w:szCs w:val="36"/>
          <w:lang w:val="cs-CZ"/>
        </w:rPr>
        <w:t xml:space="preserve"> </w:t>
      </w:r>
    </w:p>
    <w:p w14:paraId="1A0CFFD0" w14:textId="77777777" w:rsidR="004B0938" w:rsidRPr="00815901" w:rsidRDefault="004B0938" w:rsidP="0074690A">
      <w:pPr>
        <w:pStyle w:val="Text"/>
        <w:rPr>
          <w:rFonts w:ascii="Calibri" w:hAnsi="Calibri" w:cs="Calibri"/>
          <w:b/>
        </w:rPr>
      </w:pPr>
    </w:p>
    <w:p w14:paraId="4BA65EC2" w14:textId="135E7E0D" w:rsidR="00DC7C80" w:rsidRPr="00DC7C80" w:rsidRDefault="00F323C4" w:rsidP="00DC7C80">
      <w:pPr>
        <w:pStyle w:val="Bezmezer"/>
        <w:rPr>
          <w:u w:val="single"/>
        </w:rPr>
      </w:pPr>
      <w:r w:rsidRPr="00F323C4">
        <w:t>UNPLUGGED</w:t>
      </w:r>
      <w:r>
        <w:rPr>
          <w:u w:val="single"/>
        </w:rPr>
        <w:br/>
        <w:t>13. 8. – 29. 11</w:t>
      </w:r>
      <w:r w:rsidR="00DC7C80" w:rsidRPr="00DC7C80">
        <w:rPr>
          <w:u w:val="single"/>
        </w:rPr>
        <w:t>. 2020</w:t>
      </w:r>
    </w:p>
    <w:p w14:paraId="488E2832" w14:textId="77777777" w:rsidR="00DC7C80" w:rsidRPr="00815901" w:rsidRDefault="00DC7C80" w:rsidP="00DC7C80">
      <w:pPr>
        <w:pStyle w:val="Text"/>
        <w:rPr>
          <w:rFonts w:ascii="Calibri" w:hAnsi="Calibri" w:cs="Calibri"/>
          <w:u w:val="single"/>
        </w:rPr>
      </w:pPr>
      <w:r w:rsidRPr="00815901">
        <w:rPr>
          <w:rFonts w:ascii="Calibri" w:hAnsi="Calibri" w:cs="Calibri"/>
        </w:rPr>
        <w:t>Galerie Rudolfinum</w:t>
      </w:r>
    </w:p>
    <w:p w14:paraId="2747EF73" w14:textId="77777777" w:rsidR="00DA548F" w:rsidRDefault="00F323C4" w:rsidP="0004329C">
      <w:pPr>
        <w:pStyle w:val="Text"/>
        <w:rPr>
          <w:rFonts w:ascii="Calibri" w:hAnsi="Calibri" w:cs="Calibri"/>
        </w:rPr>
      </w:pPr>
      <w:r w:rsidRPr="00DA548F">
        <w:rPr>
          <w:rFonts w:ascii="Calibri" w:hAnsi="Calibri" w:cs="Calibri"/>
          <w:u w:val="single"/>
        </w:rPr>
        <w:t>Kurátor výstavy:</w:t>
      </w:r>
      <w:r>
        <w:rPr>
          <w:rFonts w:ascii="Calibri" w:hAnsi="Calibri" w:cs="Calibri"/>
        </w:rPr>
        <w:t xml:space="preserve"> David Korecký</w:t>
      </w:r>
    </w:p>
    <w:p w14:paraId="608FC831" w14:textId="0B538D97" w:rsidR="00DA548F" w:rsidRPr="00DA548F" w:rsidRDefault="00DA548F" w:rsidP="00DA548F">
      <w:pPr>
        <w:pStyle w:val="Text"/>
        <w:rPr>
          <w:rFonts w:ascii="Calibri" w:hAnsi="Calibri" w:cs="Calibri"/>
          <w:lang w:val="en-GB"/>
        </w:rPr>
      </w:pPr>
      <w:proofErr w:type="spellStart"/>
      <w:r>
        <w:rPr>
          <w:rFonts w:ascii="Calibri" w:hAnsi="Calibri" w:cs="Calibri"/>
          <w:u w:val="single"/>
          <w:lang w:val="en-GB"/>
        </w:rPr>
        <w:t>Vystavující</w:t>
      </w:r>
      <w:proofErr w:type="spellEnd"/>
      <w:r>
        <w:rPr>
          <w:rFonts w:ascii="Calibri" w:hAnsi="Calibri" w:cs="Calibri"/>
          <w:u w:val="single"/>
          <w:lang w:val="en-GB"/>
        </w:rPr>
        <w:t xml:space="preserve"> </w:t>
      </w:r>
      <w:proofErr w:type="spellStart"/>
      <w:r>
        <w:rPr>
          <w:rFonts w:ascii="Calibri" w:hAnsi="Calibri" w:cs="Calibri"/>
          <w:u w:val="single"/>
          <w:lang w:val="en-GB"/>
        </w:rPr>
        <w:t>umělci</w:t>
      </w:r>
      <w:proofErr w:type="spellEnd"/>
      <w:r w:rsidRPr="00BB38C2">
        <w:rPr>
          <w:rFonts w:ascii="Calibri" w:hAnsi="Calibri" w:cs="Calibri"/>
          <w:u w:val="single"/>
          <w:lang w:val="en-GB"/>
        </w:rPr>
        <w:t>:</w:t>
      </w:r>
      <w:r w:rsidR="006937F9">
        <w:rPr>
          <w:rFonts w:ascii="Calibri" w:hAnsi="Calibri" w:cs="Calibri"/>
          <w:lang w:val="en-GB"/>
        </w:rPr>
        <w:t xml:space="preserve"> </w:t>
      </w:r>
      <w:r w:rsidRPr="00DA548F">
        <w:rPr>
          <w:rFonts w:ascii="Calibri" w:hAnsi="Calibri" w:cs="Calibri"/>
          <w:lang w:val="en-GB"/>
        </w:rPr>
        <w:t xml:space="preserve">John Cage (v </w:t>
      </w:r>
      <w:proofErr w:type="spellStart"/>
      <w:r w:rsidRPr="00DA548F">
        <w:rPr>
          <w:rFonts w:ascii="Calibri" w:hAnsi="Calibri" w:cs="Calibri"/>
          <w:lang w:val="en-GB"/>
        </w:rPr>
        <w:t>podání</w:t>
      </w:r>
      <w:proofErr w:type="spellEnd"/>
      <w:r w:rsidRPr="00DA548F">
        <w:rPr>
          <w:rFonts w:ascii="Calibri" w:hAnsi="Calibri" w:cs="Calibri"/>
          <w:lang w:val="en-GB"/>
        </w:rPr>
        <w:t xml:space="preserve"> </w:t>
      </w:r>
      <w:proofErr w:type="spellStart"/>
      <w:r w:rsidRPr="00DA548F">
        <w:rPr>
          <w:rFonts w:ascii="Calibri" w:hAnsi="Calibri" w:cs="Calibri"/>
          <w:lang w:val="en-GB"/>
        </w:rPr>
        <w:t>členů</w:t>
      </w:r>
      <w:proofErr w:type="spellEnd"/>
      <w:r w:rsidRPr="00DA548F">
        <w:rPr>
          <w:rFonts w:ascii="Calibri" w:hAnsi="Calibri" w:cs="Calibri"/>
          <w:lang w:val="en-GB"/>
        </w:rPr>
        <w:t xml:space="preserve"> České filharmonie)</w:t>
      </w:r>
      <w:r>
        <w:rPr>
          <w:rFonts w:ascii="Calibri" w:hAnsi="Calibri" w:cs="Calibri"/>
          <w:lang w:val="en-GB"/>
        </w:rPr>
        <w:t xml:space="preserve">, </w:t>
      </w:r>
      <w:r w:rsidRPr="00DA548F">
        <w:rPr>
          <w:rFonts w:ascii="Calibri" w:hAnsi="Calibri" w:cs="Calibri"/>
          <w:lang w:val="en-GB"/>
        </w:rPr>
        <w:t xml:space="preserve">Tomáš </w:t>
      </w:r>
      <w:proofErr w:type="spellStart"/>
      <w:r w:rsidRPr="00DA548F">
        <w:rPr>
          <w:rFonts w:ascii="Calibri" w:hAnsi="Calibri" w:cs="Calibri"/>
          <w:lang w:val="en-GB"/>
        </w:rPr>
        <w:t>Džadoň</w:t>
      </w:r>
      <w:proofErr w:type="spellEnd"/>
      <w:r>
        <w:rPr>
          <w:rFonts w:ascii="Calibri" w:hAnsi="Calibri" w:cs="Calibri"/>
          <w:lang w:val="en-GB"/>
        </w:rPr>
        <w:t xml:space="preserve">, </w:t>
      </w:r>
      <w:r w:rsidRPr="00DA548F">
        <w:rPr>
          <w:rFonts w:ascii="Calibri" w:hAnsi="Calibri" w:cs="Calibri"/>
          <w:lang w:val="en-GB"/>
        </w:rPr>
        <w:t xml:space="preserve">Patricie </w:t>
      </w:r>
      <w:proofErr w:type="spellStart"/>
      <w:r w:rsidRPr="00DA548F">
        <w:rPr>
          <w:rFonts w:ascii="Calibri" w:hAnsi="Calibri" w:cs="Calibri"/>
          <w:lang w:val="en-GB"/>
        </w:rPr>
        <w:t>Fexová</w:t>
      </w:r>
      <w:proofErr w:type="spellEnd"/>
      <w:r>
        <w:rPr>
          <w:rFonts w:ascii="Calibri" w:hAnsi="Calibri" w:cs="Calibri"/>
          <w:lang w:val="en-GB"/>
        </w:rPr>
        <w:t xml:space="preserve">, </w:t>
      </w:r>
      <w:proofErr w:type="spellStart"/>
      <w:r w:rsidRPr="00DA548F">
        <w:rPr>
          <w:rFonts w:ascii="Calibri" w:hAnsi="Calibri" w:cs="Calibri"/>
          <w:lang w:val="en-GB"/>
        </w:rPr>
        <w:t>Habima</w:t>
      </w:r>
      <w:proofErr w:type="spellEnd"/>
      <w:r w:rsidRPr="00DA548F">
        <w:rPr>
          <w:rFonts w:ascii="Calibri" w:hAnsi="Calibri" w:cs="Calibri"/>
          <w:lang w:val="en-GB"/>
        </w:rPr>
        <w:t xml:space="preserve"> Fuchs</w:t>
      </w:r>
      <w:r>
        <w:rPr>
          <w:rFonts w:ascii="Calibri" w:hAnsi="Calibri" w:cs="Calibri"/>
          <w:lang w:val="en-GB"/>
        </w:rPr>
        <w:t xml:space="preserve">, </w:t>
      </w:r>
    </w:p>
    <w:p w14:paraId="77F6937B" w14:textId="1C12F179" w:rsidR="00DA548F" w:rsidRPr="00DA548F" w:rsidRDefault="00DA548F" w:rsidP="00DA548F">
      <w:pPr>
        <w:pStyle w:val="Text"/>
        <w:rPr>
          <w:rFonts w:ascii="Calibri" w:hAnsi="Calibri" w:cs="Calibri"/>
          <w:lang w:val="en-GB"/>
        </w:rPr>
      </w:pPr>
      <w:r w:rsidRPr="00DA548F">
        <w:rPr>
          <w:rFonts w:ascii="Calibri" w:hAnsi="Calibri" w:cs="Calibri"/>
          <w:lang w:val="en-GB"/>
        </w:rPr>
        <w:t xml:space="preserve">Tomáš </w:t>
      </w:r>
      <w:proofErr w:type="spellStart"/>
      <w:r w:rsidRPr="00DA548F">
        <w:rPr>
          <w:rFonts w:ascii="Calibri" w:hAnsi="Calibri" w:cs="Calibri"/>
          <w:lang w:val="en-GB"/>
        </w:rPr>
        <w:t>Moravec</w:t>
      </w:r>
      <w:proofErr w:type="spellEnd"/>
      <w:r>
        <w:rPr>
          <w:rFonts w:ascii="Calibri" w:hAnsi="Calibri" w:cs="Calibri"/>
          <w:lang w:val="en-GB"/>
        </w:rPr>
        <w:t xml:space="preserve">, </w:t>
      </w:r>
      <w:r w:rsidRPr="00DA548F">
        <w:rPr>
          <w:rFonts w:ascii="Calibri" w:hAnsi="Calibri" w:cs="Calibri"/>
          <w:lang w:val="en-GB"/>
        </w:rPr>
        <w:t xml:space="preserve">Nicole Six &amp; Paul </w:t>
      </w:r>
      <w:proofErr w:type="spellStart"/>
      <w:r w:rsidRPr="00DA548F">
        <w:rPr>
          <w:rFonts w:ascii="Calibri" w:hAnsi="Calibri" w:cs="Calibri"/>
          <w:lang w:val="en-GB"/>
        </w:rPr>
        <w:t>Petritsch</w:t>
      </w:r>
      <w:proofErr w:type="spellEnd"/>
      <w:r>
        <w:rPr>
          <w:rFonts w:ascii="Calibri" w:hAnsi="Calibri" w:cs="Calibri"/>
          <w:lang w:val="en-GB"/>
        </w:rPr>
        <w:t xml:space="preserve">, </w:t>
      </w:r>
      <w:proofErr w:type="spellStart"/>
      <w:r w:rsidRPr="00DA548F">
        <w:rPr>
          <w:rFonts w:ascii="Calibri" w:hAnsi="Calibri" w:cs="Calibri"/>
          <w:lang w:val="en-GB"/>
        </w:rPr>
        <w:t>unconductive</w:t>
      </w:r>
      <w:proofErr w:type="spellEnd"/>
      <w:r w:rsidRPr="00DA548F">
        <w:rPr>
          <w:rFonts w:ascii="Calibri" w:hAnsi="Calibri" w:cs="Calibri"/>
          <w:lang w:val="en-GB"/>
        </w:rPr>
        <w:t xml:space="preserve"> trash (Michal </w:t>
      </w:r>
      <w:proofErr w:type="spellStart"/>
      <w:r w:rsidRPr="00DA548F">
        <w:rPr>
          <w:rFonts w:ascii="Calibri" w:hAnsi="Calibri" w:cs="Calibri"/>
          <w:lang w:val="en-GB"/>
        </w:rPr>
        <w:t>Pěchouček</w:t>
      </w:r>
      <w:proofErr w:type="spellEnd"/>
      <w:r w:rsidRPr="00DA548F">
        <w:rPr>
          <w:rFonts w:ascii="Calibri" w:hAnsi="Calibri" w:cs="Calibri"/>
          <w:lang w:val="en-GB"/>
        </w:rPr>
        <w:t xml:space="preserve"> a Rudi </w:t>
      </w:r>
      <w:proofErr w:type="spellStart"/>
      <w:r w:rsidRPr="00DA548F">
        <w:rPr>
          <w:rFonts w:ascii="Calibri" w:hAnsi="Calibri" w:cs="Calibri"/>
          <w:lang w:val="en-GB"/>
        </w:rPr>
        <w:t>Koval</w:t>
      </w:r>
      <w:proofErr w:type="spellEnd"/>
      <w:r w:rsidRPr="00DA548F">
        <w:rPr>
          <w:rFonts w:ascii="Calibri" w:hAnsi="Calibri" w:cs="Calibri"/>
          <w:lang w:val="en-GB"/>
        </w:rPr>
        <w:t>)</w:t>
      </w:r>
      <w:r w:rsidR="006937F9">
        <w:rPr>
          <w:rFonts w:ascii="Calibri" w:hAnsi="Calibri" w:cs="Calibri"/>
          <w:lang w:val="en-GB"/>
        </w:rPr>
        <w:t xml:space="preserve">, </w:t>
      </w:r>
      <w:proofErr w:type="spellStart"/>
      <w:r w:rsidRPr="00DA548F">
        <w:rPr>
          <w:rFonts w:ascii="Calibri" w:hAnsi="Calibri" w:cs="Calibri"/>
          <w:lang w:val="en-GB"/>
        </w:rPr>
        <w:t>Rinus</w:t>
      </w:r>
      <w:proofErr w:type="spellEnd"/>
      <w:r w:rsidRPr="00DA548F">
        <w:rPr>
          <w:rFonts w:ascii="Calibri" w:hAnsi="Calibri" w:cs="Calibri"/>
          <w:lang w:val="en-GB"/>
        </w:rPr>
        <w:t xml:space="preserve"> van de </w:t>
      </w:r>
      <w:proofErr w:type="spellStart"/>
      <w:r w:rsidRPr="00DA548F">
        <w:rPr>
          <w:rFonts w:ascii="Calibri" w:hAnsi="Calibri" w:cs="Calibri"/>
          <w:lang w:val="en-GB"/>
        </w:rPr>
        <w:t>Velde</w:t>
      </w:r>
      <w:proofErr w:type="spellEnd"/>
    </w:p>
    <w:p w14:paraId="2B359F96" w14:textId="4984BBE3" w:rsidR="00DA548F" w:rsidRDefault="00DA548F" w:rsidP="00DA548F">
      <w:pPr>
        <w:pStyle w:val="Text"/>
        <w:rPr>
          <w:rFonts w:ascii="Calibri" w:hAnsi="Calibri" w:cs="Calibri"/>
        </w:rPr>
      </w:pPr>
      <w:r w:rsidRPr="00DA548F">
        <w:rPr>
          <w:rFonts w:ascii="Calibri" w:hAnsi="Calibri" w:cs="Calibri"/>
          <w:lang w:val="en-GB"/>
        </w:rPr>
        <w:t xml:space="preserve">Lenka </w:t>
      </w:r>
      <w:proofErr w:type="spellStart"/>
      <w:r w:rsidRPr="00DA548F">
        <w:rPr>
          <w:rFonts w:ascii="Calibri" w:hAnsi="Calibri" w:cs="Calibri"/>
          <w:lang w:val="en-GB"/>
        </w:rPr>
        <w:t>Vítková</w:t>
      </w:r>
      <w:proofErr w:type="spellEnd"/>
    </w:p>
    <w:p w14:paraId="03E32571" w14:textId="72473356" w:rsidR="00DA548F" w:rsidRPr="00C23A2B" w:rsidRDefault="00DA548F" w:rsidP="00DA548F">
      <w:pPr>
        <w:pStyle w:val="Text"/>
        <w:rPr>
          <w:rFonts w:ascii="Calibri" w:hAnsi="Calibri" w:cs="Calibri"/>
        </w:rPr>
      </w:pPr>
      <w:r w:rsidRPr="006937F9">
        <w:rPr>
          <w:rFonts w:ascii="Calibri" w:hAnsi="Calibri" w:cs="Calibri"/>
          <w:u w:val="single"/>
        </w:rPr>
        <w:t>Fotografie ke stažení s popiskami:</w:t>
      </w:r>
      <w:r w:rsidRPr="00DA548F">
        <w:rPr>
          <w:rFonts w:ascii="Calibri" w:hAnsi="Calibri" w:cs="Calibri"/>
          <w:b/>
        </w:rPr>
        <w:t xml:space="preserve"> </w:t>
      </w:r>
      <w:hyperlink r:id="rId7" w:history="1">
        <w:r w:rsidRPr="00CA4C4F">
          <w:rPr>
            <w:rStyle w:val="Hypertextovodkaz"/>
            <w:rFonts w:ascii="Calibri" w:hAnsi="Calibri" w:cs="Calibri"/>
          </w:rPr>
          <w:t>https://galerierudolfinum.cz/cs/pro-media/</w:t>
        </w:r>
      </w:hyperlink>
      <w:r>
        <w:rPr>
          <w:rFonts w:ascii="Calibri" w:hAnsi="Calibri" w:cs="Calibri"/>
        </w:rPr>
        <w:t xml:space="preserve">, Heslo: </w:t>
      </w:r>
      <w:proofErr w:type="spellStart"/>
      <w:r>
        <w:rPr>
          <w:rFonts w:ascii="Calibri" w:hAnsi="Calibri" w:cs="Calibri"/>
        </w:rPr>
        <w:t>UNPLUGGEDpress</w:t>
      </w:r>
      <w:proofErr w:type="spellEnd"/>
    </w:p>
    <w:p w14:paraId="26F8B488" w14:textId="1DC67ED5" w:rsidR="0061318A" w:rsidRPr="00D9636A" w:rsidRDefault="00981D63" w:rsidP="0004329C">
      <w:pPr>
        <w:pStyle w:val="Text"/>
        <w:rPr>
          <w:rFonts w:ascii="Calibri" w:hAnsi="Calibri" w:cs="Calibri"/>
          <w:b/>
          <w:highlight w:val="lightGray"/>
        </w:rPr>
      </w:pPr>
      <w:r>
        <w:rPr>
          <w:rFonts w:ascii="Calibri" w:hAnsi="Calibri" w:cs="Calibri"/>
          <w:u w:val="single"/>
        </w:rPr>
        <w:br/>
      </w:r>
      <w:r w:rsidR="008C0783" w:rsidRPr="008C0783">
        <w:rPr>
          <w:rFonts w:ascii="Calibri" w:hAnsi="Calibri" w:cs="Calibri"/>
        </w:rPr>
        <w:t>(Praha, 1. srpna</w:t>
      </w:r>
      <w:r w:rsidR="00D814C1" w:rsidRPr="008C0783">
        <w:rPr>
          <w:rFonts w:ascii="Calibri" w:hAnsi="Calibri" w:cs="Calibri"/>
        </w:rPr>
        <w:t xml:space="preserve"> 2020)</w:t>
      </w:r>
      <w:r w:rsidR="00F323C4" w:rsidRPr="008C0783">
        <w:rPr>
          <w:rFonts w:ascii="Calibri" w:hAnsi="Calibri" w:cs="Calibri"/>
        </w:rPr>
        <w:t xml:space="preserve"> </w:t>
      </w:r>
      <w:r w:rsidR="00F323C4" w:rsidRPr="00F02A7E">
        <w:rPr>
          <w:rFonts w:ascii="Calibri" w:hAnsi="Calibri" w:cs="Calibri"/>
          <w:b/>
        </w:rPr>
        <w:t xml:space="preserve">Podobně jako </w:t>
      </w:r>
      <w:r w:rsidR="0061318A" w:rsidRPr="00F02A7E">
        <w:rPr>
          <w:rFonts w:ascii="Calibri" w:hAnsi="Calibri" w:cs="Calibri"/>
          <w:b/>
        </w:rPr>
        <w:t xml:space="preserve">hudební interpreti hrající </w:t>
      </w:r>
      <w:proofErr w:type="spellStart"/>
      <w:r w:rsidR="001F284D" w:rsidRPr="00F02A7E">
        <w:rPr>
          <w:rFonts w:ascii="Calibri" w:hAnsi="Calibri" w:cs="Calibri"/>
          <w:b/>
        </w:rPr>
        <w:t>unplugged</w:t>
      </w:r>
      <w:proofErr w:type="spellEnd"/>
      <w:r w:rsidR="004962C5" w:rsidRPr="00F02A7E">
        <w:rPr>
          <w:rFonts w:ascii="Calibri" w:hAnsi="Calibri" w:cs="Calibri"/>
          <w:b/>
        </w:rPr>
        <w:t xml:space="preserve">, tedy </w:t>
      </w:r>
      <w:r w:rsidR="0061318A" w:rsidRPr="00F02A7E">
        <w:rPr>
          <w:rFonts w:ascii="Calibri" w:hAnsi="Calibri" w:cs="Calibri"/>
          <w:b/>
        </w:rPr>
        <w:t xml:space="preserve">výlučně na akustické hudební nástroje místo elektrických, připravila desítka umělců </w:t>
      </w:r>
      <w:r w:rsidR="00CF7D90" w:rsidRPr="00F02A7E">
        <w:rPr>
          <w:rFonts w:ascii="Calibri" w:hAnsi="Calibri" w:cs="Calibri"/>
          <w:b/>
        </w:rPr>
        <w:t>z Rakouska, Belgie</w:t>
      </w:r>
      <w:r w:rsidR="009C0880" w:rsidRPr="00F02A7E">
        <w:rPr>
          <w:rFonts w:ascii="Calibri" w:hAnsi="Calibri" w:cs="Calibri"/>
          <w:b/>
        </w:rPr>
        <w:t>, Č</w:t>
      </w:r>
      <w:r w:rsidR="00CF7D90" w:rsidRPr="00F02A7E">
        <w:rPr>
          <w:rFonts w:ascii="Calibri" w:hAnsi="Calibri" w:cs="Calibri"/>
          <w:b/>
        </w:rPr>
        <w:t>eské republiky a Slovenska</w:t>
      </w:r>
      <w:r w:rsidR="009C0880" w:rsidRPr="00F02A7E">
        <w:rPr>
          <w:rFonts w:ascii="Calibri" w:hAnsi="Calibri" w:cs="Calibri"/>
          <w:b/>
        </w:rPr>
        <w:t xml:space="preserve"> </w:t>
      </w:r>
      <w:r w:rsidR="0061318A" w:rsidRPr="00F02A7E">
        <w:rPr>
          <w:rFonts w:ascii="Calibri" w:hAnsi="Calibri" w:cs="Calibri"/>
          <w:b/>
        </w:rPr>
        <w:t xml:space="preserve">své </w:t>
      </w:r>
      <w:proofErr w:type="spellStart"/>
      <w:r w:rsidR="0061318A" w:rsidRPr="00F02A7E">
        <w:rPr>
          <w:rFonts w:ascii="Calibri" w:hAnsi="Calibri" w:cs="Calibri"/>
          <w:b/>
        </w:rPr>
        <w:t>site-specific</w:t>
      </w:r>
      <w:proofErr w:type="spellEnd"/>
      <w:r w:rsidR="0061318A" w:rsidRPr="00F02A7E">
        <w:rPr>
          <w:rFonts w:ascii="Calibri" w:hAnsi="Calibri" w:cs="Calibri"/>
          <w:b/>
        </w:rPr>
        <w:t xml:space="preserve"> </w:t>
      </w:r>
      <w:r w:rsidR="004962C5" w:rsidRPr="00F02A7E">
        <w:rPr>
          <w:rFonts w:ascii="Calibri" w:hAnsi="Calibri" w:cs="Calibri"/>
          <w:b/>
        </w:rPr>
        <w:t xml:space="preserve">projekty </w:t>
      </w:r>
      <w:r w:rsidR="005E119B" w:rsidRPr="00F02A7E">
        <w:rPr>
          <w:rFonts w:ascii="Calibri" w:hAnsi="Calibri" w:cs="Calibri"/>
          <w:b/>
        </w:rPr>
        <w:t xml:space="preserve">pro Galerii Rudolfinum </w:t>
      </w:r>
      <w:r w:rsidR="004C19A6" w:rsidRPr="00F02A7E">
        <w:rPr>
          <w:rFonts w:ascii="Calibri" w:hAnsi="Calibri" w:cs="Calibri"/>
          <w:b/>
        </w:rPr>
        <w:t xml:space="preserve">za minimálního užití energií na jejich výrobu i transport a s důrazem na ruční práci. </w:t>
      </w:r>
      <w:r w:rsidR="005E119B" w:rsidRPr="00F02A7E">
        <w:rPr>
          <w:rFonts w:ascii="Calibri" w:hAnsi="Calibri" w:cs="Calibri"/>
          <w:b/>
        </w:rPr>
        <w:t xml:space="preserve">Galerie </w:t>
      </w:r>
      <w:r w:rsidR="007B3257" w:rsidRPr="00F02A7E">
        <w:rPr>
          <w:rFonts w:ascii="Calibri" w:hAnsi="Calibri" w:cs="Calibri"/>
          <w:b/>
        </w:rPr>
        <w:br/>
      </w:r>
      <w:r w:rsidR="005E119B" w:rsidRPr="00F02A7E">
        <w:rPr>
          <w:rFonts w:ascii="Calibri" w:hAnsi="Calibri" w:cs="Calibri"/>
          <w:b/>
        </w:rPr>
        <w:t>je k tomu vyzvala v rámci „environmentálního uvažování“</w:t>
      </w:r>
      <w:r w:rsidR="001F284D" w:rsidRPr="00F02A7E">
        <w:rPr>
          <w:rFonts w:ascii="Calibri" w:hAnsi="Calibri" w:cs="Calibri"/>
          <w:b/>
        </w:rPr>
        <w:t xml:space="preserve"> jako </w:t>
      </w:r>
      <w:r w:rsidR="005E119B" w:rsidRPr="00F02A7E">
        <w:rPr>
          <w:rFonts w:ascii="Calibri" w:hAnsi="Calibri" w:cs="Calibri"/>
          <w:b/>
        </w:rPr>
        <w:t xml:space="preserve">tématu výstavy UNPLUGGED. </w:t>
      </w:r>
      <w:r w:rsidR="00CF7D90" w:rsidRPr="00F02A7E">
        <w:rPr>
          <w:rFonts w:ascii="Calibri" w:hAnsi="Calibri" w:cs="Calibri"/>
          <w:b/>
        </w:rPr>
        <w:t xml:space="preserve">Umělcům poskytla </w:t>
      </w:r>
      <w:r w:rsidR="007B3257" w:rsidRPr="00F02A7E">
        <w:rPr>
          <w:rFonts w:ascii="Calibri" w:hAnsi="Calibri" w:cs="Calibri"/>
          <w:b/>
        </w:rPr>
        <w:br/>
      </w:r>
      <w:r w:rsidR="00CF7D90" w:rsidRPr="00F02A7E">
        <w:rPr>
          <w:rFonts w:ascii="Calibri" w:hAnsi="Calibri" w:cs="Calibri"/>
          <w:b/>
        </w:rPr>
        <w:t>na tři mě</w:t>
      </w:r>
      <w:r w:rsidR="00F02A7E">
        <w:rPr>
          <w:rFonts w:ascii="Calibri" w:hAnsi="Calibri" w:cs="Calibri"/>
          <w:b/>
        </w:rPr>
        <w:t>síce část galerijních prostor a</w:t>
      </w:r>
      <w:r w:rsidR="00D9636A" w:rsidRPr="00F02A7E">
        <w:rPr>
          <w:rFonts w:ascii="Calibri" w:hAnsi="Calibri" w:cs="Calibri"/>
          <w:b/>
        </w:rPr>
        <w:t xml:space="preserve"> </w:t>
      </w:r>
      <w:r w:rsidR="00CF7D90" w:rsidRPr="00F02A7E">
        <w:rPr>
          <w:rFonts w:ascii="Calibri" w:hAnsi="Calibri" w:cs="Calibri"/>
          <w:b/>
        </w:rPr>
        <w:t>některá díla tak mohla vznikat přímo na místě. Jiná</w:t>
      </w:r>
      <w:r w:rsidR="004962C5" w:rsidRPr="00F02A7E">
        <w:rPr>
          <w:rFonts w:ascii="Calibri" w:hAnsi="Calibri" w:cs="Calibri"/>
          <w:b/>
        </w:rPr>
        <w:t xml:space="preserve"> </w:t>
      </w:r>
      <w:r w:rsidR="004C19A6" w:rsidRPr="00F02A7E">
        <w:rPr>
          <w:rFonts w:ascii="Calibri" w:hAnsi="Calibri" w:cs="Calibri"/>
          <w:b/>
        </w:rPr>
        <w:t xml:space="preserve">– v duchu výstavy - </w:t>
      </w:r>
      <w:r w:rsidR="004962C5" w:rsidRPr="00F02A7E">
        <w:rPr>
          <w:rFonts w:ascii="Calibri" w:hAnsi="Calibri" w:cs="Calibri"/>
          <w:b/>
        </w:rPr>
        <w:t xml:space="preserve">do galerie </w:t>
      </w:r>
      <w:r w:rsidR="009C0880" w:rsidRPr="00F02A7E">
        <w:rPr>
          <w:rFonts w:ascii="Calibri" w:hAnsi="Calibri" w:cs="Calibri"/>
          <w:b/>
        </w:rPr>
        <w:t xml:space="preserve">přijela </w:t>
      </w:r>
      <w:r w:rsidR="00CF7D90" w:rsidRPr="00F02A7E">
        <w:rPr>
          <w:rFonts w:ascii="Calibri" w:hAnsi="Calibri" w:cs="Calibri"/>
          <w:b/>
        </w:rPr>
        <w:t xml:space="preserve">z uměleckých ateliérů </w:t>
      </w:r>
      <w:r w:rsidR="009C0880" w:rsidRPr="00F02A7E">
        <w:rPr>
          <w:rFonts w:ascii="Calibri" w:hAnsi="Calibri" w:cs="Calibri"/>
          <w:b/>
        </w:rPr>
        <w:t>například na koňském povozu či</w:t>
      </w:r>
      <w:r w:rsidR="00310E0B" w:rsidRPr="00F02A7E">
        <w:rPr>
          <w:rFonts w:ascii="Calibri" w:hAnsi="Calibri" w:cs="Calibri"/>
          <w:b/>
        </w:rPr>
        <w:t xml:space="preserve"> speciálním ručním vozíku</w:t>
      </w:r>
      <w:r w:rsidR="009C0880" w:rsidRPr="00F02A7E">
        <w:rPr>
          <w:rFonts w:ascii="Calibri" w:hAnsi="Calibri" w:cs="Calibri"/>
          <w:b/>
        </w:rPr>
        <w:t>, soubor děl z</w:t>
      </w:r>
      <w:r w:rsidR="00CF7D90" w:rsidRPr="00F02A7E">
        <w:rPr>
          <w:rFonts w:ascii="Calibri" w:hAnsi="Calibri" w:cs="Calibri"/>
          <w:b/>
        </w:rPr>
        <w:t> belgických</w:t>
      </w:r>
      <w:r w:rsidR="00310E0B" w:rsidRPr="00F02A7E">
        <w:rPr>
          <w:rFonts w:ascii="Calibri" w:hAnsi="Calibri" w:cs="Calibri"/>
          <w:b/>
        </w:rPr>
        <w:t xml:space="preserve"> Antverp</w:t>
      </w:r>
      <w:r w:rsidR="009C0880" w:rsidRPr="00F02A7E">
        <w:rPr>
          <w:rFonts w:ascii="Calibri" w:hAnsi="Calibri" w:cs="Calibri"/>
          <w:b/>
        </w:rPr>
        <w:t xml:space="preserve"> přivezl </w:t>
      </w:r>
      <w:r w:rsidR="00310E0B" w:rsidRPr="00F02A7E">
        <w:rPr>
          <w:rFonts w:ascii="Calibri" w:hAnsi="Calibri" w:cs="Calibri"/>
          <w:b/>
        </w:rPr>
        <w:t xml:space="preserve">na kole </w:t>
      </w:r>
      <w:r w:rsidR="009C0880" w:rsidRPr="00F02A7E">
        <w:rPr>
          <w:rFonts w:ascii="Calibri" w:hAnsi="Calibri" w:cs="Calibri"/>
          <w:b/>
        </w:rPr>
        <w:t xml:space="preserve">cyklista. </w:t>
      </w:r>
      <w:r w:rsidR="004C19A6" w:rsidRPr="00F02A7E">
        <w:rPr>
          <w:rFonts w:ascii="Calibri" w:hAnsi="Calibri" w:cs="Calibri"/>
          <w:b/>
        </w:rPr>
        <w:t xml:space="preserve">Výstava využívá k osvětlení pouze denní světlo, proto se také její vernisáž koná </w:t>
      </w:r>
      <w:r w:rsidR="00F02A7E">
        <w:rPr>
          <w:rFonts w:ascii="Calibri" w:hAnsi="Calibri" w:cs="Calibri"/>
          <w:b/>
        </w:rPr>
        <w:t xml:space="preserve">12. srpna </w:t>
      </w:r>
      <w:r w:rsidR="004C19A6" w:rsidRPr="00F02A7E">
        <w:rPr>
          <w:rFonts w:ascii="Calibri" w:hAnsi="Calibri" w:cs="Calibri"/>
          <w:b/>
        </w:rPr>
        <w:t xml:space="preserve">od 16 hodin </w:t>
      </w:r>
      <w:r w:rsidR="00F02A7E">
        <w:rPr>
          <w:rFonts w:ascii="Calibri" w:hAnsi="Calibri" w:cs="Calibri"/>
          <w:b/>
        </w:rPr>
        <w:t xml:space="preserve">do setmění </w:t>
      </w:r>
      <w:r w:rsidR="00D9636A" w:rsidRPr="00F02A7E">
        <w:rPr>
          <w:rFonts w:ascii="Calibri" w:hAnsi="Calibri" w:cs="Calibri"/>
          <w:b/>
        </w:rPr>
        <w:t>ve dvoraně Rudolfina a v prostoru před galerií</w:t>
      </w:r>
      <w:r w:rsidR="004C19A6" w:rsidRPr="00F02A7E">
        <w:rPr>
          <w:rFonts w:ascii="Calibri" w:hAnsi="Calibri" w:cs="Calibri"/>
          <w:b/>
        </w:rPr>
        <w:t>. Výstavu UNPLUGGED můžete</w:t>
      </w:r>
      <w:r w:rsidR="004962C5" w:rsidRPr="00F02A7E">
        <w:rPr>
          <w:rFonts w:ascii="Calibri" w:hAnsi="Calibri" w:cs="Calibri"/>
          <w:b/>
        </w:rPr>
        <w:t xml:space="preserve"> v Galerii Rudolfinum </w:t>
      </w:r>
      <w:r w:rsidR="004C19A6" w:rsidRPr="00F02A7E">
        <w:rPr>
          <w:rFonts w:ascii="Calibri" w:hAnsi="Calibri" w:cs="Calibri"/>
          <w:b/>
        </w:rPr>
        <w:t xml:space="preserve">navštívit </w:t>
      </w:r>
      <w:r w:rsidR="004962C5" w:rsidRPr="00F02A7E">
        <w:rPr>
          <w:rFonts w:ascii="Calibri" w:hAnsi="Calibri" w:cs="Calibri"/>
          <w:b/>
        </w:rPr>
        <w:t xml:space="preserve">od </w:t>
      </w:r>
      <w:r w:rsidR="004C19A6" w:rsidRPr="00F02A7E">
        <w:rPr>
          <w:rFonts w:ascii="Calibri" w:hAnsi="Calibri" w:cs="Calibri"/>
          <w:b/>
        </w:rPr>
        <w:t>1</w:t>
      </w:r>
      <w:r w:rsidR="00D9636A" w:rsidRPr="00F02A7E">
        <w:rPr>
          <w:rFonts w:ascii="Calibri" w:hAnsi="Calibri" w:cs="Calibri"/>
          <w:b/>
        </w:rPr>
        <w:t xml:space="preserve">3. srpna do 29. listopadu 2020; </w:t>
      </w:r>
      <w:r w:rsidR="004C19A6" w:rsidRPr="00F02A7E">
        <w:rPr>
          <w:rFonts w:ascii="Calibri" w:hAnsi="Calibri" w:cs="Calibri"/>
          <w:b/>
        </w:rPr>
        <w:t xml:space="preserve">vstup na ni je volný díky Nadačnímu fondu </w:t>
      </w:r>
      <w:proofErr w:type="spellStart"/>
      <w:r w:rsidR="004C19A6" w:rsidRPr="00F02A7E">
        <w:rPr>
          <w:rFonts w:ascii="Calibri" w:hAnsi="Calibri" w:cs="Calibri"/>
          <w:b/>
        </w:rPr>
        <w:t>Avast</w:t>
      </w:r>
      <w:proofErr w:type="spellEnd"/>
      <w:r w:rsidR="004C19A6" w:rsidRPr="00F02A7E">
        <w:rPr>
          <w:rFonts w:ascii="Calibri" w:hAnsi="Calibri" w:cs="Calibri"/>
          <w:b/>
        </w:rPr>
        <w:t xml:space="preserve">. </w:t>
      </w:r>
      <w:r w:rsidR="004962C5" w:rsidRPr="00F02A7E">
        <w:rPr>
          <w:rFonts w:ascii="Calibri" w:hAnsi="Calibri" w:cs="Calibri"/>
          <w:b/>
        </w:rPr>
        <w:t xml:space="preserve"> </w:t>
      </w:r>
    </w:p>
    <w:p w14:paraId="54598808" w14:textId="09C48E86" w:rsidR="009C0880" w:rsidRDefault="009C0880" w:rsidP="0004329C">
      <w:pPr>
        <w:pStyle w:val="Text"/>
        <w:rPr>
          <w:rFonts w:ascii="Calibri" w:hAnsi="Calibri" w:cs="Calibri"/>
          <w:b/>
        </w:rPr>
      </w:pPr>
    </w:p>
    <w:p w14:paraId="5D8E1A71" w14:textId="77777777" w:rsidR="007B3257" w:rsidRDefault="007B3257" w:rsidP="001F2C0F">
      <w:pPr>
        <w:pStyle w:val="Text"/>
        <w:rPr>
          <w:rFonts w:ascii="Calibri" w:hAnsi="Calibri" w:cs="Calibri"/>
        </w:rPr>
      </w:pPr>
      <w:r w:rsidRPr="007B3257">
        <w:rPr>
          <w:rFonts w:ascii="Calibri" w:hAnsi="Calibri" w:cs="Calibri"/>
          <w:noProof/>
        </w:rPr>
        <w:drawing>
          <wp:inline distT="0" distB="0" distL="0" distR="0" wp14:anchorId="53306A3C" wp14:editId="02CC1281">
            <wp:extent cx="6924675" cy="3894785"/>
            <wp:effectExtent l="0" t="0" r="0" b="0"/>
            <wp:docPr id="2" name="Obrázek 2" descr="I:\00_UNPLUGGED\PRESS RELEASE\Koval_Pechoucek_smal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00_UNPLUGGED\PRESS RELEASE\Koval_Pechoucek_small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9533" cy="3908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B3257">
        <w:rPr>
          <w:rFonts w:ascii="Calibri" w:hAnsi="Calibri" w:cs="Calibri"/>
        </w:rPr>
        <w:t xml:space="preserve"> </w:t>
      </w:r>
    </w:p>
    <w:p w14:paraId="23F69431" w14:textId="77777777" w:rsidR="007B3257" w:rsidRDefault="007B3257" w:rsidP="001F2C0F">
      <w:pPr>
        <w:pStyle w:val="Text"/>
        <w:rPr>
          <w:rFonts w:ascii="Calibri" w:hAnsi="Calibri" w:cs="Calibri"/>
        </w:rPr>
      </w:pPr>
    </w:p>
    <w:p w14:paraId="7E110A20" w14:textId="2F993798" w:rsidR="001F2C0F" w:rsidRDefault="001F2C0F" w:rsidP="001F2C0F">
      <w:pPr>
        <w:pStyle w:val="Text"/>
        <w:rPr>
          <w:rFonts w:ascii="Calibri" w:hAnsi="Calibri" w:cs="Calibri"/>
        </w:rPr>
      </w:pPr>
      <w:r>
        <w:rPr>
          <w:rFonts w:ascii="Calibri" w:hAnsi="Calibri" w:cs="Calibri"/>
        </w:rPr>
        <w:t xml:space="preserve">„Výraz </w:t>
      </w:r>
      <w:r w:rsidRPr="001F2C0F">
        <w:rPr>
          <w:rFonts w:ascii="Calibri" w:hAnsi="Calibri" w:cs="Calibri"/>
          <w:i/>
        </w:rPr>
        <w:t>environmentální uvažování</w:t>
      </w:r>
      <w:r>
        <w:rPr>
          <w:rFonts w:ascii="Calibri" w:hAnsi="Calibri" w:cs="Calibri"/>
        </w:rPr>
        <w:t xml:space="preserve"> </w:t>
      </w:r>
      <w:r w:rsidR="005E119B">
        <w:rPr>
          <w:rFonts w:ascii="Calibri" w:hAnsi="Calibri" w:cs="Calibri"/>
        </w:rPr>
        <w:t xml:space="preserve">není vědní disciplínou </w:t>
      </w:r>
      <w:r w:rsidR="005E119B" w:rsidRPr="001F2C0F">
        <w:rPr>
          <w:rFonts w:ascii="Calibri" w:hAnsi="Calibri" w:cs="Calibri"/>
        </w:rPr>
        <w:t xml:space="preserve">jako je například ekologie, </w:t>
      </w:r>
      <w:r w:rsidR="005E119B">
        <w:rPr>
          <w:rFonts w:ascii="Calibri" w:hAnsi="Calibri" w:cs="Calibri"/>
        </w:rPr>
        <w:t xml:space="preserve">ale spíše jde o </w:t>
      </w:r>
      <w:r w:rsidR="005E119B" w:rsidRPr="001F2C0F">
        <w:rPr>
          <w:rFonts w:ascii="Calibri" w:hAnsi="Calibri" w:cs="Calibri"/>
        </w:rPr>
        <w:t>soubor otázek, na něž nelze jednoznačně odpovědět, ale které je podstatné si připomínat při každodenním</w:t>
      </w:r>
      <w:r w:rsidR="005E119B">
        <w:rPr>
          <w:rFonts w:ascii="Calibri" w:hAnsi="Calibri" w:cs="Calibri"/>
        </w:rPr>
        <w:t xml:space="preserve"> počínání. Jde o</w:t>
      </w:r>
      <w:r w:rsidR="005E119B" w:rsidRPr="001F2C0F">
        <w:rPr>
          <w:rFonts w:ascii="Calibri" w:hAnsi="Calibri" w:cs="Calibri"/>
        </w:rPr>
        <w:t xml:space="preserve"> postoj, při kterém jsou kladeny otázky po vztahu a rovnováze mezi přírodními a umělými (kulturními) entitami.</w:t>
      </w:r>
      <w:r w:rsidR="005E119B">
        <w:rPr>
          <w:rFonts w:ascii="Calibri" w:hAnsi="Calibri" w:cs="Calibri"/>
        </w:rPr>
        <w:t xml:space="preserve"> Lze ho </w:t>
      </w:r>
      <w:r>
        <w:rPr>
          <w:rFonts w:ascii="Calibri" w:hAnsi="Calibri" w:cs="Calibri"/>
        </w:rPr>
        <w:t xml:space="preserve">naplno vnímat jako celostní myšlení, </w:t>
      </w:r>
      <w:r w:rsidR="00597040">
        <w:rPr>
          <w:rFonts w:ascii="Calibri" w:hAnsi="Calibri" w:cs="Calibri"/>
        </w:rPr>
        <w:t>zjitřenou</w:t>
      </w:r>
      <w:r>
        <w:rPr>
          <w:rFonts w:ascii="Calibri" w:hAnsi="Calibri" w:cs="Calibri"/>
        </w:rPr>
        <w:t xml:space="preserve"> citlivost ke světu, který nás obklopuje, jehož jsme součástí, jež vytváříme</w:t>
      </w:r>
      <w:r w:rsidR="00310E0B">
        <w:rPr>
          <w:rFonts w:ascii="Calibri" w:hAnsi="Calibri" w:cs="Calibri"/>
        </w:rPr>
        <w:t xml:space="preserve">,“ vysvětluje téma výstavy její </w:t>
      </w:r>
      <w:r w:rsidR="00310E0B">
        <w:rPr>
          <w:rFonts w:ascii="Calibri" w:hAnsi="Calibri" w:cs="Calibri"/>
        </w:rPr>
        <w:lastRenderedPageBreak/>
        <w:t>kurátor David Korecký a zdůrazňuje: „</w:t>
      </w:r>
      <w:r w:rsidRPr="001F2C0F">
        <w:rPr>
          <w:rFonts w:ascii="Calibri" w:hAnsi="Calibri" w:cs="Calibri"/>
        </w:rPr>
        <w:t xml:space="preserve">Právě proto bylo </w:t>
      </w:r>
      <w:r w:rsidRPr="005E119B">
        <w:rPr>
          <w:rFonts w:ascii="Calibri" w:hAnsi="Calibri" w:cs="Calibri"/>
          <w:i/>
        </w:rPr>
        <w:t>environmentální uvažování</w:t>
      </w:r>
      <w:r w:rsidRPr="001F2C0F">
        <w:rPr>
          <w:rFonts w:ascii="Calibri" w:hAnsi="Calibri" w:cs="Calibri"/>
        </w:rPr>
        <w:t xml:space="preserve"> zvoleno za téma výstavy, spíše než například klimatická krize či krize identity obyvatel západního světa, byť jsou si tato témat</w:t>
      </w:r>
      <w:r>
        <w:rPr>
          <w:rFonts w:ascii="Calibri" w:hAnsi="Calibri" w:cs="Calibri"/>
        </w:rPr>
        <w:t>a velmi blízká a úzce propojená</w:t>
      </w:r>
      <w:r w:rsidR="00310E0B">
        <w:rPr>
          <w:rFonts w:ascii="Calibri" w:hAnsi="Calibri" w:cs="Calibri"/>
        </w:rPr>
        <w:t xml:space="preserve">.“ </w:t>
      </w:r>
    </w:p>
    <w:p w14:paraId="549C6892" w14:textId="0E3BCF8F" w:rsidR="009C0880" w:rsidRDefault="007B3257" w:rsidP="001F2C0F">
      <w:pPr>
        <w:pStyle w:val="Text"/>
        <w:rPr>
          <w:rFonts w:ascii="Calibri" w:hAnsi="Calibri" w:cs="Calibri"/>
        </w:rPr>
      </w:pP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  <w:r w:rsidR="00661166">
        <w:rPr>
          <w:rFonts w:ascii="Calibri" w:hAnsi="Calibri" w:cs="Calibri"/>
        </w:rPr>
        <w:t xml:space="preserve">Výstavou UNPLUGGED hodlá Galerie Rudolfinum </w:t>
      </w:r>
      <w:r w:rsidR="00661166" w:rsidRPr="009C0880">
        <w:rPr>
          <w:rFonts w:ascii="Calibri" w:hAnsi="Calibri" w:cs="Calibri"/>
        </w:rPr>
        <w:t xml:space="preserve">poukázat na kvality, které přehlížíme díky snadnosti používání strojové </w:t>
      </w:r>
      <w:r w:rsidR="00661166">
        <w:rPr>
          <w:rFonts w:ascii="Calibri" w:hAnsi="Calibri" w:cs="Calibri"/>
        </w:rPr>
        <w:br/>
      </w:r>
      <w:r w:rsidR="00661166" w:rsidRPr="009C0880">
        <w:rPr>
          <w:rFonts w:ascii="Calibri" w:hAnsi="Calibri" w:cs="Calibri"/>
        </w:rPr>
        <w:t>a automatizované výroby. Součástí je akcent na denní osvětlení a fyzick</w:t>
      </w:r>
      <w:r w:rsidR="00661166">
        <w:rPr>
          <w:rFonts w:ascii="Calibri" w:hAnsi="Calibri" w:cs="Calibri"/>
        </w:rPr>
        <w:t xml:space="preserve">ý prožitek při setkání s uměním a také </w:t>
      </w:r>
      <w:r w:rsidR="00661166" w:rsidRPr="009C0880">
        <w:rPr>
          <w:rFonts w:ascii="Calibri" w:hAnsi="Calibri" w:cs="Calibri"/>
        </w:rPr>
        <w:t>motiv vystoupení z komfortní zóny, redukce prostředků</w:t>
      </w:r>
      <w:r w:rsidR="00661166">
        <w:rPr>
          <w:rFonts w:ascii="Calibri" w:hAnsi="Calibri" w:cs="Calibri"/>
        </w:rPr>
        <w:t xml:space="preserve"> vynakládaných na produkci umělých materiálů a jejich přepravu</w:t>
      </w:r>
      <w:r w:rsidR="00661166" w:rsidRPr="009C0880">
        <w:rPr>
          <w:rFonts w:ascii="Calibri" w:hAnsi="Calibri" w:cs="Calibri"/>
        </w:rPr>
        <w:t xml:space="preserve">, </w:t>
      </w:r>
      <w:r w:rsidR="00661166">
        <w:rPr>
          <w:rFonts w:ascii="Calibri" w:hAnsi="Calibri" w:cs="Calibri"/>
        </w:rPr>
        <w:t xml:space="preserve">to vše </w:t>
      </w:r>
      <w:r w:rsidR="00661166" w:rsidRPr="009C0880">
        <w:rPr>
          <w:rFonts w:ascii="Calibri" w:hAnsi="Calibri" w:cs="Calibri"/>
        </w:rPr>
        <w:t>při zachování profesionali</w:t>
      </w:r>
      <w:r w:rsidR="00661166">
        <w:rPr>
          <w:rFonts w:ascii="Calibri" w:hAnsi="Calibri" w:cs="Calibri"/>
        </w:rPr>
        <w:t xml:space="preserve">ty institucionální reprezentace. </w:t>
      </w:r>
      <w:r w:rsidR="005E329E">
        <w:rPr>
          <w:rFonts w:ascii="Calibri" w:hAnsi="Calibri" w:cs="Calibri"/>
        </w:rPr>
        <w:t xml:space="preserve">Každý z oslovených umělců reagoval na výzvu jinak, </w:t>
      </w:r>
      <w:r w:rsidR="00D87B1A">
        <w:rPr>
          <w:rFonts w:ascii="Calibri" w:hAnsi="Calibri" w:cs="Calibri"/>
        </w:rPr>
        <w:t xml:space="preserve">na výstavě </w:t>
      </w:r>
      <w:r w:rsidR="001F284D">
        <w:rPr>
          <w:rFonts w:ascii="Calibri" w:hAnsi="Calibri" w:cs="Calibri"/>
        </w:rPr>
        <w:br/>
      </w:r>
      <w:r w:rsidR="00D87B1A">
        <w:rPr>
          <w:rFonts w:ascii="Calibri" w:hAnsi="Calibri" w:cs="Calibri"/>
        </w:rPr>
        <w:t xml:space="preserve">se tak </w:t>
      </w:r>
      <w:r w:rsidR="005E329E">
        <w:rPr>
          <w:rFonts w:ascii="Calibri" w:hAnsi="Calibri" w:cs="Calibri"/>
        </w:rPr>
        <w:t>setkáváme se s rozličnými díly a přístupy.</w:t>
      </w:r>
    </w:p>
    <w:p w14:paraId="42AA072B" w14:textId="0FE1DC4F" w:rsidR="009033BC" w:rsidRDefault="009033BC" w:rsidP="001F2C0F">
      <w:pPr>
        <w:pStyle w:val="Text"/>
        <w:rPr>
          <w:rFonts w:ascii="Calibri" w:hAnsi="Calibri" w:cs="Calibri"/>
        </w:rPr>
      </w:pPr>
    </w:p>
    <w:p w14:paraId="4860D971" w14:textId="77777777" w:rsidR="00CF7D90" w:rsidRDefault="001F284D" w:rsidP="001F2C0F">
      <w:pPr>
        <w:pStyle w:val="Text"/>
        <w:rPr>
          <w:rFonts w:ascii="Calibri" w:hAnsi="Calibri" w:cs="Calibri"/>
        </w:rPr>
      </w:pPr>
      <w:r>
        <w:rPr>
          <w:rFonts w:ascii="Calibri" w:hAnsi="Calibri" w:cs="Calibri"/>
        </w:rPr>
        <w:t xml:space="preserve">Výstavu </w:t>
      </w:r>
      <w:r w:rsidR="00D87B1A">
        <w:rPr>
          <w:rFonts w:ascii="Calibri" w:hAnsi="Calibri" w:cs="Calibri"/>
        </w:rPr>
        <w:t xml:space="preserve">UNPLUGGED </w:t>
      </w:r>
      <w:r w:rsidR="009033BC">
        <w:rPr>
          <w:rFonts w:ascii="Calibri" w:hAnsi="Calibri" w:cs="Calibri"/>
        </w:rPr>
        <w:t xml:space="preserve">uvádí monografie </w:t>
      </w:r>
      <w:r w:rsidR="006D71AD">
        <w:rPr>
          <w:rFonts w:ascii="Calibri" w:hAnsi="Calibri" w:cs="Calibri"/>
        </w:rPr>
        <w:t xml:space="preserve">amerického umělce </w:t>
      </w:r>
      <w:r w:rsidR="009033BC" w:rsidRPr="00AC5456">
        <w:rPr>
          <w:rFonts w:ascii="Calibri" w:hAnsi="Calibri" w:cs="Calibri"/>
          <w:b/>
        </w:rPr>
        <w:t xml:space="preserve">Johna </w:t>
      </w:r>
      <w:proofErr w:type="spellStart"/>
      <w:r w:rsidR="009033BC" w:rsidRPr="00AC5456">
        <w:rPr>
          <w:rFonts w:ascii="Calibri" w:hAnsi="Calibri" w:cs="Calibri"/>
          <w:b/>
        </w:rPr>
        <w:t>Cage</w:t>
      </w:r>
      <w:proofErr w:type="spellEnd"/>
      <w:r w:rsidR="009033BC">
        <w:rPr>
          <w:rFonts w:ascii="Calibri" w:hAnsi="Calibri" w:cs="Calibri"/>
        </w:rPr>
        <w:t xml:space="preserve"> představující kresby z jeho cyklu </w:t>
      </w:r>
      <w:proofErr w:type="spellStart"/>
      <w:r w:rsidR="009033BC" w:rsidRPr="00AC5456">
        <w:rPr>
          <w:rFonts w:ascii="Calibri" w:hAnsi="Calibri" w:cs="Calibri"/>
          <w:i/>
        </w:rPr>
        <w:t>Ryoanji</w:t>
      </w:r>
      <w:proofErr w:type="spellEnd"/>
      <w:r w:rsidR="009033BC">
        <w:rPr>
          <w:rFonts w:ascii="Calibri" w:hAnsi="Calibri" w:cs="Calibri"/>
        </w:rPr>
        <w:t xml:space="preserve"> (1983-85), včetně části partitury stejnojmenné sklady, kterou na </w:t>
      </w:r>
      <w:r w:rsidR="00D87B1A">
        <w:rPr>
          <w:rFonts w:ascii="Calibri" w:hAnsi="Calibri" w:cs="Calibri"/>
        </w:rPr>
        <w:t xml:space="preserve">jejich základě </w:t>
      </w:r>
      <w:r w:rsidR="009033BC">
        <w:rPr>
          <w:rFonts w:ascii="Calibri" w:hAnsi="Calibri" w:cs="Calibri"/>
        </w:rPr>
        <w:t xml:space="preserve">zkomponoval. </w:t>
      </w:r>
      <w:r w:rsidR="007724B0">
        <w:rPr>
          <w:rFonts w:ascii="Calibri" w:hAnsi="Calibri" w:cs="Calibri"/>
        </w:rPr>
        <w:t>Skladbu si budou moci návštěvníci</w:t>
      </w:r>
      <w:r w:rsidR="00AC5456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br/>
      </w:r>
      <w:r w:rsidR="007724B0">
        <w:rPr>
          <w:rFonts w:ascii="Calibri" w:hAnsi="Calibri" w:cs="Calibri"/>
        </w:rPr>
        <w:t xml:space="preserve">v </w:t>
      </w:r>
      <w:r w:rsidR="007724B0" w:rsidRPr="00D9636A">
        <w:rPr>
          <w:rFonts w:ascii="Calibri" w:hAnsi="Calibri" w:cs="Calibri"/>
        </w:rPr>
        <w:t xml:space="preserve">průběhu výstavy </w:t>
      </w:r>
      <w:r w:rsidR="00CF7D90" w:rsidRPr="00D9636A">
        <w:rPr>
          <w:rFonts w:ascii="Calibri" w:hAnsi="Calibri" w:cs="Calibri"/>
        </w:rPr>
        <w:t xml:space="preserve">několikrát </w:t>
      </w:r>
      <w:r w:rsidR="007724B0" w:rsidRPr="00D9636A">
        <w:rPr>
          <w:rFonts w:ascii="Calibri" w:hAnsi="Calibri" w:cs="Calibri"/>
        </w:rPr>
        <w:t>i poslechnout, a</w:t>
      </w:r>
      <w:r w:rsidR="007724B0">
        <w:rPr>
          <w:rFonts w:ascii="Calibri" w:hAnsi="Calibri" w:cs="Calibri"/>
        </w:rPr>
        <w:t xml:space="preserve"> to v nastudování znalce </w:t>
      </w:r>
      <w:proofErr w:type="spellStart"/>
      <w:r w:rsidR="007724B0">
        <w:rPr>
          <w:rFonts w:ascii="Calibri" w:hAnsi="Calibri" w:cs="Calibri"/>
        </w:rPr>
        <w:t>Cageova</w:t>
      </w:r>
      <w:proofErr w:type="spellEnd"/>
      <w:r w:rsidR="007724B0">
        <w:rPr>
          <w:rFonts w:ascii="Calibri" w:hAnsi="Calibri" w:cs="Calibri"/>
        </w:rPr>
        <w:t xml:space="preserve"> hudebního díla </w:t>
      </w:r>
      <w:r w:rsidR="007724B0" w:rsidRPr="00AC5456">
        <w:rPr>
          <w:rFonts w:ascii="Calibri" w:hAnsi="Calibri" w:cs="Calibri"/>
          <w:b/>
        </w:rPr>
        <w:t xml:space="preserve">Petra </w:t>
      </w:r>
      <w:proofErr w:type="spellStart"/>
      <w:r w:rsidR="007724B0" w:rsidRPr="00AC5456">
        <w:rPr>
          <w:rFonts w:ascii="Calibri" w:hAnsi="Calibri" w:cs="Calibri"/>
          <w:b/>
        </w:rPr>
        <w:t>Wajsara</w:t>
      </w:r>
      <w:proofErr w:type="spellEnd"/>
      <w:r w:rsidR="007724B0" w:rsidRPr="00AC5456">
        <w:rPr>
          <w:rFonts w:ascii="Calibri" w:hAnsi="Calibri" w:cs="Calibri"/>
          <w:b/>
        </w:rPr>
        <w:t xml:space="preserve"> a v podání členů České filharmonie</w:t>
      </w:r>
      <w:r w:rsidR="007724B0">
        <w:rPr>
          <w:rFonts w:ascii="Calibri" w:hAnsi="Calibri" w:cs="Calibri"/>
        </w:rPr>
        <w:t xml:space="preserve">. </w:t>
      </w:r>
      <w:r w:rsidR="005E329E">
        <w:rPr>
          <w:rFonts w:ascii="Calibri" w:hAnsi="Calibri" w:cs="Calibri"/>
        </w:rPr>
        <w:t>Č</w:t>
      </w:r>
      <w:r w:rsidR="006D71AD">
        <w:rPr>
          <w:rFonts w:ascii="Calibri" w:hAnsi="Calibri" w:cs="Calibri"/>
        </w:rPr>
        <w:t>eská umě</w:t>
      </w:r>
      <w:r w:rsidR="00D87B1A">
        <w:rPr>
          <w:rFonts w:ascii="Calibri" w:hAnsi="Calibri" w:cs="Calibri"/>
        </w:rPr>
        <w:t>l</w:t>
      </w:r>
      <w:r w:rsidR="006D71AD">
        <w:rPr>
          <w:rFonts w:ascii="Calibri" w:hAnsi="Calibri" w:cs="Calibri"/>
        </w:rPr>
        <w:t xml:space="preserve">kyně </w:t>
      </w:r>
      <w:proofErr w:type="spellStart"/>
      <w:r w:rsidR="006D71AD" w:rsidRPr="00AC5456">
        <w:rPr>
          <w:rFonts w:ascii="Calibri" w:hAnsi="Calibri" w:cs="Calibri"/>
          <w:b/>
        </w:rPr>
        <w:t>Habima</w:t>
      </w:r>
      <w:proofErr w:type="spellEnd"/>
      <w:r w:rsidR="006D71AD" w:rsidRPr="00AC5456">
        <w:rPr>
          <w:rFonts w:ascii="Calibri" w:hAnsi="Calibri" w:cs="Calibri"/>
          <w:b/>
        </w:rPr>
        <w:t xml:space="preserve"> Fuchs</w:t>
      </w:r>
      <w:r w:rsidR="006D71AD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k tématu environmentální uvažování přispívá svými</w:t>
      </w:r>
      <w:r w:rsidR="00661166">
        <w:rPr>
          <w:rFonts w:ascii="Calibri" w:hAnsi="Calibri" w:cs="Calibri"/>
        </w:rPr>
        <w:t xml:space="preserve"> kerami</w:t>
      </w:r>
      <w:r>
        <w:rPr>
          <w:rFonts w:ascii="Calibri" w:hAnsi="Calibri" w:cs="Calibri"/>
        </w:rPr>
        <w:t>ckými</w:t>
      </w:r>
      <w:r w:rsidR="006D71AD">
        <w:rPr>
          <w:rFonts w:ascii="Calibri" w:hAnsi="Calibri" w:cs="Calibri"/>
        </w:rPr>
        <w:t xml:space="preserve"> </w:t>
      </w:r>
      <w:r w:rsidR="006D71AD" w:rsidRPr="008C0783">
        <w:rPr>
          <w:rFonts w:ascii="Calibri" w:hAnsi="Calibri" w:cs="Calibri"/>
        </w:rPr>
        <w:t xml:space="preserve">objekty jako například </w:t>
      </w:r>
      <w:r w:rsidR="005E329E" w:rsidRPr="008C0783">
        <w:rPr>
          <w:rFonts w:ascii="Calibri" w:hAnsi="Calibri" w:cs="Calibri"/>
        </w:rPr>
        <w:t xml:space="preserve">sérií </w:t>
      </w:r>
      <w:r w:rsidR="00CF7D90" w:rsidRPr="008C0783">
        <w:rPr>
          <w:rFonts w:ascii="Calibri" w:hAnsi="Calibri" w:cs="Calibri"/>
          <w:i/>
        </w:rPr>
        <w:t>Visící města (ze starověké civilizace)</w:t>
      </w:r>
      <w:r w:rsidR="006D71AD" w:rsidRPr="008C0783">
        <w:rPr>
          <w:rFonts w:ascii="Calibri" w:hAnsi="Calibri" w:cs="Calibri"/>
          <w:i/>
        </w:rPr>
        <w:t xml:space="preserve"> (2015)</w:t>
      </w:r>
      <w:r w:rsidR="005E329E" w:rsidRPr="008C0783">
        <w:rPr>
          <w:rFonts w:ascii="Calibri" w:hAnsi="Calibri" w:cs="Calibri"/>
        </w:rPr>
        <w:t xml:space="preserve"> nebo</w:t>
      </w:r>
      <w:r w:rsidR="005E329E">
        <w:rPr>
          <w:rFonts w:ascii="Calibri" w:hAnsi="Calibri" w:cs="Calibri"/>
        </w:rPr>
        <w:t xml:space="preserve"> sto osmi keramickými</w:t>
      </w:r>
      <w:r w:rsidR="006D71AD">
        <w:rPr>
          <w:rFonts w:ascii="Calibri" w:hAnsi="Calibri" w:cs="Calibri"/>
        </w:rPr>
        <w:t xml:space="preserve"> glaz</w:t>
      </w:r>
      <w:r w:rsidR="005E329E">
        <w:rPr>
          <w:rFonts w:ascii="Calibri" w:hAnsi="Calibri" w:cs="Calibri"/>
        </w:rPr>
        <w:t>ovanými</w:t>
      </w:r>
      <w:r w:rsidR="006D71AD">
        <w:rPr>
          <w:rFonts w:ascii="Calibri" w:hAnsi="Calibri" w:cs="Calibri"/>
        </w:rPr>
        <w:t xml:space="preserve"> misk</w:t>
      </w:r>
      <w:r w:rsidR="005E329E">
        <w:rPr>
          <w:rFonts w:ascii="Calibri" w:hAnsi="Calibri" w:cs="Calibri"/>
        </w:rPr>
        <w:t xml:space="preserve">ami </w:t>
      </w:r>
      <w:r w:rsidR="00CF7D90">
        <w:rPr>
          <w:rFonts w:ascii="Calibri" w:hAnsi="Calibri" w:cs="Calibri"/>
        </w:rPr>
        <w:br/>
      </w:r>
      <w:r w:rsidR="00D87B1A">
        <w:rPr>
          <w:rFonts w:ascii="Calibri" w:hAnsi="Calibri" w:cs="Calibri"/>
        </w:rPr>
        <w:t xml:space="preserve">s </w:t>
      </w:r>
      <w:r w:rsidR="005E329E">
        <w:rPr>
          <w:rFonts w:ascii="Calibri" w:hAnsi="Calibri" w:cs="Calibri"/>
        </w:rPr>
        <w:t>prostým názvem</w:t>
      </w:r>
      <w:r w:rsidR="006D71AD">
        <w:rPr>
          <w:rFonts w:ascii="Calibri" w:hAnsi="Calibri" w:cs="Calibri"/>
        </w:rPr>
        <w:t xml:space="preserve"> </w:t>
      </w:r>
      <w:r w:rsidR="006D71AD" w:rsidRPr="006D71AD">
        <w:rPr>
          <w:rFonts w:ascii="Calibri" w:hAnsi="Calibri" w:cs="Calibri"/>
          <w:i/>
        </w:rPr>
        <w:t>108</w:t>
      </w:r>
      <w:r w:rsidR="007724B0">
        <w:rPr>
          <w:rFonts w:ascii="Calibri" w:hAnsi="Calibri" w:cs="Calibri"/>
        </w:rPr>
        <w:t xml:space="preserve">. </w:t>
      </w:r>
      <w:r w:rsidR="00CF7D90">
        <w:rPr>
          <w:rFonts w:ascii="Calibri" w:hAnsi="Calibri" w:cs="Calibri"/>
        </w:rPr>
        <w:t>Belgický</w:t>
      </w:r>
      <w:r w:rsidR="005E329E">
        <w:rPr>
          <w:rFonts w:ascii="Calibri" w:hAnsi="Calibri" w:cs="Calibri"/>
        </w:rPr>
        <w:t xml:space="preserve"> umělec </w:t>
      </w:r>
      <w:proofErr w:type="spellStart"/>
      <w:r w:rsidR="005E329E" w:rsidRPr="00AC5456">
        <w:rPr>
          <w:rFonts w:ascii="Calibri" w:hAnsi="Calibri" w:cs="Calibri"/>
          <w:b/>
        </w:rPr>
        <w:t>Rinus</w:t>
      </w:r>
      <w:proofErr w:type="spellEnd"/>
      <w:r w:rsidR="005E329E" w:rsidRPr="00AC5456">
        <w:rPr>
          <w:rFonts w:ascii="Calibri" w:hAnsi="Calibri" w:cs="Calibri"/>
          <w:b/>
        </w:rPr>
        <w:t xml:space="preserve"> van de </w:t>
      </w:r>
      <w:proofErr w:type="spellStart"/>
      <w:r w:rsidR="005E329E" w:rsidRPr="00AC5456">
        <w:rPr>
          <w:rFonts w:ascii="Calibri" w:hAnsi="Calibri" w:cs="Calibri"/>
          <w:b/>
        </w:rPr>
        <w:t>Velde</w:t>
      </w:r>
      <w:proofErr w:type="spellEnd"/>
      <w:r w:rsidR="005E329E">
        <w:rPr>
          <w:rFonts w:ascii="Calibri" w:hAnsi="Calibri" w:cs="Calibri"/>
        </w:rPr>
        <w:t xml:space="preserve"> na výzvu reagoval vytvořením série nových kreseb, kterou, </w:t>
      </w:r>
      <w:r w:rsidR="007724B0">
        <w:rPr>
          <w:rFonts w:ascii="Calibri" w:hAnsi="Calibri" w:cs="Calibri"/>
        </w:rPr>
        <w:t xml:space="preserve">v duchu </w:t>
      </w:r>
      <w:r w:rsidR="005E329E">
        <w:rPr>
          <w:rFonts w:ascii="Calibri" w:hAnsi="Calibri" w:cs="Calibri"/>
        </w:rPr>
        <w:t>výstavy</w:t>
      </w:r>
      <w:r w:rsidR="00661166">
        <w:rPr>
          <w:rFonts w:ascii="Calibri" w:hAnsi="Calibri" w:cs="Calibri"/>
        </w:rPr>
        <w:t>,</w:t>
      </w:r>
      <w:r w:rsidR="005E329E">
        <w:rPr>
          <w:rFonts w:ascii="Calibri" w:hAnsi="Calibri" w:cs="Calibri"/>
        </w:rPr>
        <w:t xml:space="preserve"> </w:t>
      </w:r>
      <w:r w:rsidR="007724B0">
        <w:rPr>
          <w:rFonts w:ascii="Calibri" w:hAnsi="Calibri" w:cs="Calibri"/>
        </w:rPr>
        <w:t xml:space="preserve">z Antverp do Prahy přemístil na kole jeho kamarád, vášnivý cyklista. </w:t>
      </w:r>
    </w:p>
    <w:p w14:paraId="1AE1D1A9" w14:textId="77777777" w:rsidR="00CF7D90" w:rsidRDefault="00CF7D90" w:rsidP="001F2C0F">
      <w:pPr>
        <w:pStyle w:val="Text"/>
        <w:rPr>
          <w:rFonts w:ascii="Calibri" w:hAnsi="Calibri" w:cs="Calibri"/>
        </w:rPr>
      </w:pPr>
    </w:p>
    <w:p w14:paraId="32614FC2" w14:textId="60764FA8" w:rsidR="00CF7D90" w:rsidRDefault="006D71AD" w:rsidP="001F2C0F">
      <w:pPr>
        <w:pStyle w:val="Text"/>
        <w:rPr>
          <w:rFonts w:ascii="Calibri" w:hAnsi="Calibri" w:cs="Calibri"/>
        </w:rPr>
      </w:pPr>
      <w:r>
        <w:rPr>
          <w:rFonts w:ascii="Calibri" w:hAnsi="Calibri" w:cs="Calibri"/>
        </w:rPr>
        <w:t xml:space="preserve">Autorské duo </w:t>
      </w:r>
      <w:proofErr w:type="spellStart"/>
      <w:r w:rsidRPr="00AC5456">
        <w:rPr>
          <w:rFonts w:ascii="Calibri" w:hAnsi="Calibri" w:cs="Calibri"/>
          <w:b/>
        </w:rPr>
        <w:t>unconductive</w:t>
      </w:r>
      <w:proofErr w:type="spellEnd"/>
      <w:r w:rsidRPr="00AC5456">
        <w:rPr>
          <w:rFonts w:ascii="Calibri" w:hAnsi="Calibri" w:cs="Calibri"/>
          <w:b/>
        </w:rPr>
        <w:t xml:space="preserve"> </w:t>
      </w:r>
      <w:proofErr w:type="spellStart"/>
      <w:r w:rsidRPr="00AC5456">
        <w:rPr>
          <w:rFonts w:ascii="Calibri" w:hAnsi="Calibri" w:cs="Calibri"/>
          <w:b/>
        </w:rPr>
        <w:t>trash</w:t>
      </w:r>
      <w:proofErr w:type="spellEnd"/>
      <w:r>
        <w:rPr>
          <w:rFonts w:ascii="Calibri" w:hAnsi="Calibri" w:cs="Calibri"/>
        </w:rPr>
        <w:t xml:space="preserve"> (Michal </w:t>
      </w:r>
      <w:proofErr w:type="spellStart"/>
      <w:r>
        <w:rPr>
          <w:rFonts w:ascii="Calibri" w:hAnsi="Calibri" w:cs="Calibri"/>
        </w:rPr>
        <w:t>Pěchouček</w:t>
      </w:r>
      <w:proofErr w:type="spellEnd"/>
      <w:r>
        <w:rPr>
          <w:rFonts w:ascii="Calibri" w:hAnsi="Calibri" w:cs="Calibri"/>
        </w:rPr>
        <w:t xml:space="preserve"> a </w:t>
      </w:r>
      <w:proofErr w:type="spellStart"/>
      <w:r>
        <w:rPr>
          <w:rFonts w:ascii="Calibri" w:hAnsi="Calibri" w:cs="Calibri"/>
        </w:rPr>
        <w:t>Rudi</w:t>
      </w:r>
      <w:proofErr w:type="spellEnd"/>
      <w:r>
        <w:rPr>
          <w:rFonts w:ascii="Calibri" w:hAnsi="Calibri" w:cs="Calibri"/>
        </w:rPr>
        <w:t xml:space="preserve"> Koval)</w:t>
      </w:r>
      <w:r w:rsidR="001F284D">
        <w:rPr>
          <w:rFonts w:ascii="Calibri" w:hAnsi="Calibri" w:cs="Calibri"/>
        </w:rPr>
        <w:t xml:space="preserve"> zpracovalo</w:t>
      </w:r>
      <w:r>
        <w:rPr>
          <w:rFonts w:ascii="Calibri" w:hAnsi="Calibri" w:cs="Calibri"/>
        </w:rPr>
        <w:t xml:space="preserve"> komplexní malířskou in</w:t>
      </w:r>
      <w:r w:rsidR="005E329E">
        <w:rPr>
          <w:rFonts w:ascii="Calibri" w:hAnsi="Calibri" w:cs="Calibri"/>
        </w:rPr>
        <w:t>s</w:t>
      </w:r>
      <w:r>
        <w:rPr>
          <w:rFonts w:ascii="Calibri" w:hAnsi="Calibri" w:cs="Calibri"/>
        </w:rPr>
        <w:t xml:space="preserve">talaci </w:t>
      </w:r>
      <w:proofErr w:type="spellStart"/>
      <w:r w:rsidR="007724B0" w:rsidRPr="00AC5456">
        <w:rPr>
          <w:rFonts w:ascii="Calibri" w:hAnsi="Calibri" w:cs="Calibri"/>
          <w:i/>
        </w:rPr>
        <w:t>Burning</w:t>
      </w:r>
      <w:proofErr w:type="spellEnd"/>
      <w:r w:rsidR="007724B0" w:rsidRPr="00AC5456">
        <w:rPr>
          <w:rFonts w:ascii="Calibri" w:hAnsi="Calibri" w:cs="Calibri"/>
          <w:i/>
        </w:rPr>
        <w:t xml:space="preserve"> </w:t>
      </w:r>
      <w:proofErr w:type="spellStart"/>
      <w:r w:rsidR="007724B0" w:rsidRPr="00AC5456">
        <w:rPr>
          <w:rFonts w:ascii="Calibri" w:hAnsi="Calibri" w:cs="Calibri"/>
          <w:i/>
        </w:rPr>
        <w:t>Daylight</w:t>
      </w:r>
      <w:proofErr w:type="spellEnd"/>
      <w:r w:rsidR="007724B0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zahrnující „obarvení“ denního světla pronikajícího stropem do výstavního sálu. </w:t>
      </w:r>
      <w:r w:rsidR="00661166">
        <w:rPr>
          <w:rFonts w:ascii="Calibri" w:hAnsi="Calibri" w:cs="Calibri"/>
        </w:rPr>
        <w:t xml:space="preserve">Jako divadelními kulisami </w:t>
      </w:r>
      <w:r w:rsidR="004C19A6">
        <w:rPr>
          <w:rFonts w:ascii="Calibri" w:hAnsi="Calibri" w:cs="Calibri"/>
        </w:rPr>
        <w:br/>
      </w:r>
      <w:r w:rsidR="00661166">
        <w:rPr>
          <w:rFonts w:ascii="Calibri" w:hAnsi="Calibri" w:cs="Calibri"/>
        </w:rPr>
        <w:t xml:space="preserve">a pomyslným mezigeneračním dialogem prochází návštěvník prostředím nazvaným </w:t>
      </w:r>
      <w:r w:rsidR="00661166" w:rsidRPr="00661166">
        <w:rPr>
          <w:rFonts w:ascii="Calibri" w:hAnsi="Calibri" w:cs="Calibri"/>
          <w:i/>
        </w:rPr>
        <w:t>Dědictví</w:t>
      </w:r>
      <w:r w:rsidR="00661166">
        <w:rPr>
          <w:rFonts w:ascii="Calibri" w:hAnsi="Calibri" w:cs="Calibri"/>
          <w:i/>
        </w:rPr>
        <w:t xml:space="preserve"> </w:t>
      </w:r>
      <w:r w:rsidR="00661166" w:rsidRPr="00661166">
        <w:rPr>
          <w:rFonts w:ascii="Calibri" w:hAnsi="Calibri" w:cs="Calibri"/>
        </w:rPr>
        <w:t xml:space="preserve">od slovenského umělce </w:t>
      </w:r>
      <w:r w:rsidR="00661166" w:rsidRPr="00661166">
        <w:rPr>
          <w:rFonts w:ascii="Calibri" w:hAnsi="Calibri" w:cs="Calibri"/>
          <w:b/>
        </w:rPr>
        <w:t xml:space="preserve">Tomáše </w:t>
      </w:r>
      <w:proofErr w:type="spellStart"/>
      <w:r w:rsidR="00661166" w:rsidRPr="00661166">
        <w:rPr>
          <w:rFonts w:ascii="Calibri" w:hAnsi="Calibri" w:cs="Calibri"/>
          <w:b/>
        </w:rPr>
        <w:t>Džadoně</w:t>
      </w:r>
      <w:proofErr w:type="spellEnd"/>
      <w:r w:rsidR="00661166">
        <w:rPr>
          <w:rFonts w:ascii="Calibri" w:hAnsi="Calibri" w:cs="Calibri"/>
          <w:b/>
        </w:rPr>
        <w:t xml:space="preserve">, </w:t>
      </w:r>
      <w:r w:rsidR="00CF7D90">
        <w:rPr>
          <w:rFonts w:ascii="Calibri" w:hAnsi="Calibri" w:cs="Calibri"/>
        </w:rPr>
        <w:t xml:space="preserve">který </w:t>
      </w:r>
      <w:r w:rsidR="00661166">
        <w:rPr>
          <w:rFonts w:ascii="Calibri" w:hAnsi="Calibri" w:cs="Calibri"/>
        </w:rPr>
        <w:t xml:space="preserve">překreslil kresby Fera </w:t>
      </w:r>
      <w:proofErr w:type="spellStart"/>
      <w:r w:rsidR="00661166">
        <w:rPr>
          <w:rFonts w:ascii="Calibri" w:hAnsi="Calibri" w:cs="Calibri"/>
        </w:rPr>
        <w:t>Jablonovského</w:t>
      </w:r>
      <w:proofErr w:type="spellEnd"/>
      <w:r w:rsidR="00661166">
        <w:rPr>
          <w:rFonts w:ascii="Calibri" w:hAnsi="Calibri" w:cs="Calibri"/>
        </w:rPr>
        <w:t xml:space="preserve"> (*1956).</w:t>
      </w:r>
      <w:r w:rsidR="001F284D">
        <w:rPr>
          <w:rFonts w:ascii="Calibri" w:hAnsi="Calibri" w:cs="Calibri"/>
        </w:rPr>
        <w:t xml:space="preserve"> </w:t>
      </w:r>
    </w:p>
    <w:p w14:paraId="079A492C" w14:textId="77777777" w:rsidR="00CF7D90" w:rsidRDefault="00CF7D90" w:rsidP="001F2C0F">
      <w:pPr>
        <w:pStyle w:val="Text"/>
        <w:rPr>
          <w:rFonts w:ascii="Calibri" w:hAnsi="Calibri" w:cs="Calibri"/>
        </w:rPr>
      </w:pPr>
    </w:p>
    <w:p w14:paraId="2F216572" w14:textId="77777777" w:rsidR="00CF7D90" w:rsidRDefault="001F284D" w:rsidP="001F2C0F">
      <w:pPr>
        <w:pStyle w:val="Text"/>
        <w:rPr>
          <w:rFonts w:ascii="Calibri" w:hAnsi="Calibri" w:cs="Calibri"/>
        </w:rPr>
      </w:pPr>
      <w:r>
        <w:rPr>
          <w:rFonts w:ascii="Calibri" w:hAnsi="Calibri" w:cs="Calibri"/>
        </w:rPr>
        <w:t xml:space="preserve">Přímo v galerii vznikl abstraktní obraz </w:t>
      </w:r>
      <w:proofErr w:type="spellStart"/>
      <w:r w:rsidRPr="00AC5456">
        <w:rPr>
          <w:rFonts w:ascii="Calibri" w:hAnsi="Calibri" w:cs="Calibri"/>
          <w:i/>
        </w:rPr>
        <w:t>Overview</w:t>
      </w:r>
      <w:proofErr w:type="spellEnd"/>
      <w:r w:rsidRPr="00AC5456">
        <w:rPr>
          <w:rFonts w:ascii="Calibri" w:hAnsi="Calibri" w:cs="Calibri"/>
          <w:i/>
        </w:rPr>
        <w:t xml:space="preserve"> </w:t>
      </w:r>
      <w:r>
        <w:rPr>
          <w:rFonts w:ascii="Calibri" w:hAnsi="Calibri" w:cs="Calibri"/>
        </w:rPr>
        <w:t xml:space="preserve">české </w:t>
      </w:r>
      <w:r w:rsidR="00D87B1A">
        <w:rPr>
          <w:rFonts w:ascii="Calibri" w:hAnsi="Calibri" w:cs="Calibri"/>
        </w:rPr>
        <w:t xml:space="preserve">umělkyně </w:t>
      </w:r>
      <w:r w:rsidR="00D87B1A" w:rsidRPr="00AC5456">
        <w:rPr>
          <w:rFonts w:ascii="Calibri" w:hAnsi="Calibri" w:cs="Calibri"/>
          <w:b/>
        </w:rPr>
        <w:t xml:space="preserve">Patricie </w:t>
      </w:r>
      <w:proofErr w:type="spellStart"/>
      <w:r w:rsidR="00D87B1A" w:rsidRPr="00AC5456">
        <w:rPr>
          <w:rFonts w:ascii="Calibri" w:hAnsi="Calibri" w:cs="Calibri"/>
          <w:b/>
        </w:rPr>
        <w:t>Fexov</w:t>
      </w:r>
      <w:r w:rsidR="00CF7D90">
        <w:rPr>
          <w:rFonts w:ascii="Calibri" w:hAnsi="Calibri" w:cs="Calibri"/>
          <w:b/>
        </w:rPr>
        <w:t>é</w:t>
      </w:r>
      <w:proofErr w:type="spellEnd"/>
      <w:r w:rsidR="00D87B1A">
        <w:rPr>
          <w:rFonts w:ascii="Calibri" w:hAnsi="Calibri" w:cs="Calibri"/>
        </w:rPr>
        <w:t xml:space="preserve"> </w:t>
      </w:r>
      <w:r w:rsidR="00F32C3B">
        <w:rPr>
          <w:rFonts w:ascii="Calibri" w:hAnsi="Calibri" w:cs="Calibri"/>
        </w:rPr>
        <w:t>odkazující k emoci, kterou poprvé popsali astronauti při pohledu na Zemi z</w:t>
      </w:r>
      <w:r w:rsidR="00AC5456">
        <w:rPr>
          <w:rFonts w:ascii="Calibri" w:hAnsi="Calibri" w:cs="Calibri"/>
        </w:rPr>
        <w:t> </w:t>
      </w:r>
      <w:r w:rsidR="00F32C3B">
        <w:rPr>
          <w:rFonts w:ascii="Calibri" w:hAnsi="Calibri" w:cs="Calibri"/>
        </w:rPr>
        <w:t>ods</w:t>
      </w:r>
      <w:r w:rsidR="00AC5456">
        <w:rPr>
          <w:rFonts w:ascii="Calibri" w:hAnsi="Calibri" w:cs="Calibri"/>
        </w:rPr>
        <w:t xml:space="preserve">tupu - podobnou </w:t>
      </w:r>
      <w:r w:rsidR="00F32C3B">
        <w:rPr>
          <w:rFonts w:ascii="Calibri" w:hAnsi="Calibri" w:cs="Calibri"/>
        </w:rPr>
        <w:t>empati</w:t>
      </w:r>
      <w:r w:rsidR="00AC5456">
        <w:rPr>
          <w:rFonts w:ascii="Calibri" w:hAnsi="Calibri" w:cs="Calibri"/>
        </w:rPr>
        <w:t>i</w:t>
      </w:r>
      <w:r w:rsidR="00F32C3B">
        <w:rPr>
          <w:rFonts w:ascii="Calibri" w:hAnsi="Calibri" w:cs="Calibri"/>
        </w:rPr>
        <w:t>, sounáležitost</w:t>
      </w:r>
      <w:r w:rsidR="00AC5456">
        <w:rPr>
          <w:rFonts w:ascii="Calibri" w:hAnsi="Calibri" w:cs="Calibri"/>
        </w:rPr>
        <w:t>i</w:t>
      </w:r>
      <w:r w:rsidR="00F32C3B">
        <w:rPr>
          <w:rFonts w:ascii="Calibri" w:hAnsi="Calibri" w:cs="Calibri"/>
        </w:rPr>
        <w:t xml:space="preserve"> a nutkání k péči na</w:t>
      </w:r>
      <w:r w:rsidR="00AC5456">
        <w:rPr>
          <w:rFonts w:ascii="Calibri" w:hAnsi="Calibri" w:cs="Calibri"/>
        </w:rPr>
        <w:t xml:space="preserve"> základě prožitku křehkosti něče</w:t>
      </w:r>
      <w:r w:rsidR="00CF7D90">
        <w:rPr>
          <w:rFonts w:ascii="Calibri" w:hAnsi="Calibri" w:cs="Calibri"/>
        </w:rPr>
        <w:t>ho, co nás přesahuje</w:t>
      </w:r>
      <w:r w:rsidR="00F32C3B">
        <w:rPr>
          <w:rFonts w:ascii="Calibri" w:hAnsi="Calibri" w:cs="Calibri"/>
        </w:rPr>
        <w:t xml:space="preserve">. </w:t>
      </w:r>
      <w:r w:rsidR="00645B26">
        <w:rPr>
          <w:rFonts w:ascii="Calibri" w:hAnsi="Calibri" w:cs="Calibri"/>
        </w:rPr>
        <w:t>Komponovanou soch</w:t>
      </w:r>
      <w:r>
        <w:rPr>
          <w:rFonts w:ascii="Calibri" w:hAnsi="Calibri" w:cs="Calibri"/>
        </w:rPr>
        <w:t>ařskou instalací</w:t>
      </w:r>
      <w:r w:rsidR="00645B26"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  <w:i/>
        </w:rPr>
        <w:t>Manuport</w:t>
      </w:r>
      <w:proofErr w:type="spellEnd"/>
      <w:r w:rsidR="00F87616">
        <w:rPr>
          <w:rFonts w:ascii="Calibri" w:hAnsi="Calibri" w:cs="Calibri"/>
        </w:rPr>
        <w:t xml:space="preserve"> s </w:t>
      </w:r>
      <w:r w:rsidR="00645B26">
        <w:rPr>
          <w:rFonts w:ascii="Calibri" w:hAnsi="Calibri" w:cs="Calibri"/>
        </w:rPr>
        <w:t xml:space="preserve">prvkem performance </w:t>
      </w:r>
      <w:r>
        <w:rPr>
          <w:rFonts w:ascii="Calibri" w:hAnsi="Calibri" w:cs="Calibri"/>
        </w:rPr>
        <w:t xml:space="preserve">reagoval na téma výstavy </w:t>
      </w:r>
      <w:r w:rsidR="00F87616">
        <w:rPr>
          <w:rFonts w:ascii="Calibri" w:hAnsi="Calibri" w:cs="Calibri"/>
        </w:rPr>
        <w:t>český</w:t>
      </w:r>
      <w:r w:rsidR="00F32C3B">
        <w:rPr>
          <w:rFonts w:ascii="Calibri" w:hAnsi="Calibri" w:cs="Calibri"/>
        </w:rPr>
        <w:t xml:space="preserve"> uměl</w:t>
      </w:r>
      <w:r w:rsidR="00F87616">
        <w:rPr>
          <w:rFonts w:ascii="Calibri" w:hAnsi="Calibri" w:cs="Calibri"/>
        </w:rPr>
        <w:t>e</w:t>
      </w:r>
      <w:r w:rsidR="00F32C3B">
        <w:rPr>
          <w:rFonts w:ascii="Calibri" w:hAnsi="Calibri" w:cs="Calibri"/>
        </w:rPr>
        <w:t xml:space="preserve">c </w:t>
      </w:r>
      <w:r w:rsidR="00F32C3B" w:rsidRPr="00AC5456">
        <w:rPr>
          <w:rFonts w:ascii="Calibri" w:hAnsi="Calibri" w:cs="Calibri"/>
          <w:b/>
        </w:rPr>
        <w:t>Tomáš Morav</w:t>
      </w:r>
      <w:r w:rsidR="00F87616">
        <w:rPr>
          <w:rFonts w:ascii="Calibri" w:hAnsi="Calibri" w:cs="Calibri"/>
          <w:b/>
        </w:rPr>
        <w:t>e</w:t>
      </w:r>
      <w:r w:rsidR="00F32C3B" w:rsidRPr="00AC5456">
        <w:rPr>
          <w:rFonts w:ascii="Calibri" w:hAnsi="Calibri" w:cs="Calibri"/>
          <w:b/>
        </w:rPr>
        <w:t>c</w:t>
      </w:r>
      <w:r w:rsidR="00F87616">
        <w:rPr>
          <w:rFonts w:ascii="Calibri" w:hAnsi="Calibri" w:cs="Calibri"/>
          <w:i/>
        </w:rPr>
        <w:t xml:space="preserve">. </w:t>
      </w:r>
      <w:r w:rsidR="00F87616" w:rsidRPr="00F87616">
        <w:rPr>
          <w:rFonts w:ascii="Calibri" w:hAnsi="Calibri" w:cs="Calibri"/>
        </w:rPr>
        <w:t>Jejím ú</w:t>
      </w:r>
      <w:r w:rsidR="00645B26" w:rsidRPr="00F87616">
        <w:rPr>
          <w:rFonts w:ascii="Calibri" w:hAnsi="Calibri" w:cs="Calibri"/>
        </w:rPr>
        <w:t>středním</w:t>
      </w:r>
      <w:r w:rsidR="00645B26">
        <w:rPr>
          <w:rFonts w:ascii="Calibri" w:hAnsi="Calibri" w:cs="Calibri"/>
        </w:rPr>
        <w:t xml:space="preserve"> motivem </w:t>
      </w:r>
      <w:r w:rsidR="00F32C3B">
        <w:rPr>
          <w:rFonts w:ascii="Calibri" w:hAnsi="Calibri" w:cs="Calibri"/>
        </w:rPr>
        <w:t>je jeden a půl tunov</w:t>
      </w:r>
      <w:r w:rsidR="00645B26">
        <w:rPr>
          <w:rFonts w:ascii="Calibri" w:hAnsi="Calibri" w:cs="Calibri"/>
        </w:rPr>
        <w:t xml:space="preserve">ý kámen, přepravený do </w:t>
      </w:r>
      <w:r w:rsidR="00F32C3B">
        <w:rPr>
          <w:rFonts w:ascii="Calibri" w:hAnsi="Calibri" w:cs="Calibri"/>
        </w:rPr>
        <w:t xml:space="preserve">galerie z ateliéru </w:t>
      </w:r>
      <w:r w:rsidR="00645B26">
        <w:rPr>
          <w:rFonts w:ascii="Calibri" w:hAnsi="Calibri" w:cs="Calibri"/>
        </w:rPr>
        <w:t>umělce na koňském</w:t>
      </w:r>
      <w:r w:rsidR="00F32C3B">
        <w:rPr>
          <w:rFonts w:ascii="Calibri" w:hAnsi="Calibri" w:cs="Calibri"/>
        </w:rPr>
        <w:t xml:space="preserve"> povoz</w:t>
      </w:r>
      <w:r w:rsidR="00645B26">
        <w:rPr>
          <w:rFonts w:ascii="Calibri" w:hAnsi="Calibri" w:cs="Calibri"/>
        </w:rPr>
        <w:t>u</w:t>
      </w:r>
      <w:r w:rsidR="00F32C3B">
        <w:rPr>
          <w:rFonts w:ascii="Calibri" w:hAnsi="Calibri" w:cs="Calibri"/>
        </w:rPr>
        <w:t xml:space="preserve">. </w:t>
      </w:r>
    </w:p>
    <w:p w14:paraId="6A9B6AE3" w14:textId="77777777" w:rsidR="00CF7D90" w:rsidRDefault="00CF7D90" w:rsidP="001F2C0F">
      <w:pPr>
        <w:pStyle w:val="Text"/>
        <w:rPr>
          <w:rFonts w:ascii="Calibri" w:hAnsi="Calibri" w:cs="Calibri"/>
        </w:rPr>
      </w:pPr>
    </w:p>
    <w:p w14:paraId="2C02AF9B" w14:textId="221C0D0D" w:rsidR="009033BC" w:rsidRDefault="00645B26" w:rsidP="001F2C0F">
      <w:pPr>
        <w:pStyle w:val="Text"/>
        <w:rPr>
          <w:rFonts w:ascii="Calibri" w:hAnsi="Calibri" w:cs="Calibri"/>
        </w:rPr>
      </w:pPr>
      <w:r>
        <w:rPr>
          <w:rFonts w:ascii="Calibri" w:hAnsi="Calibri" w:cs="Calibri"/>
        </w:rPr>
        <w:t xml:space="preserve">Rakouské konceptuální sochařské duo </w:t>
      </w:r>
      <w:r w:rsidRPr="00AC5456">
        <w:rPr>
          <w:rFonts w:ascii="Calibri" w:hAnsi="Calibri" w:cs="Calibri"/>
          <w:b/>
        </w:rPr>
        <w:t xml:space="preserve">Nicole </w:t>
      </w:r>
      <w:proofErr w:type="spellStart"/>
      <w:r w:rsidRPr="00AC5456">
        <w:rPr>
          <w:rFonts w:ascii="Calibri" w:hAnsi="Calibri" w:cs="Calibri"/>
          <w:b/>
        </w:rPr>
        <w:t>Six</w:t>
      </w:r>
      <w:proofErr w:type="spellEnd"/>
      <w:r w:rsidRPr="00AC5456">
        <w:rPr>
          <w:rFonts w:ascii="Calibri" w:hAnsi="Calibri" w:cs="Calibri"/>
          <w:b/>
        </w:rPr>
        <w:t xml:space="preserve"> &amp; Paul </w:t>
      </w:r>
      <w:proofErr w:type="spellStart"/>
      <w:r w:rsidRPr="00AC5456">
        <w:rPr>
          <w:rFonts w:ascii="Calibri" w:hAnsi="Calibri" w:cs="Calibri"/>
          <w:b/>
        </w:rPr>
        <w:t>Petritsch</w:t>
      </w:r>
      <w:proofErr w:type="spellEnd"/>
      <w:r>
        <w:rPr>
          <w:rFonts w:ascii="Calibri" w:hAnsi="Calibri" w:cs="Calibri"/>
          <w:b/>
        </w:rPr>
        <w:t xml:space="preserve"> </w:t>
      </w:r>
      <w:r w:rsidR="00F87616">
        <w:rPr>
          <w:rFonts w:ascii="Calibri" w:hAnsi="Calibri" w:cs="Calibri"/>
        </w:rPr>
        <w:t>pracuje ve svém projektu</w:t>
      </w:r>
      <w:r w:rsidR="00661166">
        <w:rPr>
          <w:rFonts w:ascii="Calibri" w:hAnsi="Calibri" w:cs="Calibri"/>
        </w:rPr>
        <w:t xml:space="preserve"> </w:t>
      </w:r>
      <w:r w:rsidR="001E2499">
        <w:rPr>
          <w:rFonts w:ascii="Calibri" w:hAnsi="Calibri" w:cs="Calibri"/>
          <w:i/>
        </w:rPr>
        <w:t>P</w:t>
      </w:r>
      <w:bookmarkStart w:id="0" w:name="_GoBack"/>
      <w:bookmarkEnd w:id="0"/>
      <w:r w:rsidR="00F87616" w:rsidRPr="00AC5456">
        <w:rPr>
          <w:rFonts w:ascii="Calibri" w:hAnsi="Calibri" w:cs="Calibri"/>
          <w:i/>
        </w:rPr>
        <w:t xml:space="preserve">aralelní </w:t>
      </w:r>
      <w:r w:rsidR="00F87616">
        <w:rPr>
          <w:rFonts w:ascii="Calibri" w:hAnsi="Calibri" w:cs="Calibri"/>
          <w:i/>
        </w:rPr>
        <w:t xml:space="preserve">světy </w:t>
      </w:r>
      <w:r w:rsidR="00F87616" w:rsidRPr="00F87616">
        <w:rPr>
          <w:rFonts w:ascii="Calibri" w:hAnsi="Calibri" w:cs="Calibri"/>
        </w:rPr>
        <w:t xml:space="preserve">se </w:t>
      </w:r>
      <w:r w:rsidRPr="00F87616">
        <w:rPr>
          <w:rFonts w:ascii="Calibri" w:hAnsi="Calibri" w:cs="Calibri"/>
        </w:rPr>
        <w:t>sociální</w:t>
      </w:r>
      <w:r w:rsidR="00F87616">
        <w:rPr>
          <w:rFonts w:ascii="Calibri" w:hAnsi="Calibri" w:cs="Calibri"/>
        </w:rPr>
        <w:t xml:space="preserve">m aspektem </w:t>
      </w:r>
      <w:r>
        <w:rPr>
          <w:rFonts w:ascii="Calibri" w:hAnsi="Calibri" w:cs="Calibri"/>
        </w:rPr>
        <w:t xml:space="preserve">obývání budovy </w:t>
      </w:r>
      <w:r w:rsidR="00F87616">
        <w:rPr>
          <w:rFonts w:ascii="Calibri" w:hAnsi="Calibri" w:cs="Calibri"/>
        </w:rPr>
        <w:t xml:space="preserve">galerie </w:t>
      </w:r>
      <w:r>
        <w:rPr>
          <w:rFonts w:ascii="Calibri" w:hAnsi="Calibri" w:cs="Calibri"/>
        </w:rPr>
        <w:t>jejími zaměstnanci a návštěvníky</w:t>
      </w:r>
      <w:r w:rsidR="00F87616">
        <w:rPr>
          <w:rFonts w:ascii="Calibri" w:hAnsi="Calibri" w:cs="Calibri"/>
        </w:rPr>
        <w:t xml:space="preserve"> a nastavuje</w:t>
      </w:r>
      <w:r>
        <w:rPr>
          <w:rFonts w:ascii="Calibri" w:hAnsi="Calibri" w:cs="Calibri"/>
        </w:rPr>
        <w:t xml:space="preserve"> otázky meze připojení a odpojení od systémů, pravidel a společenských konvencí. </w:t>
      </w:r>
      <w:r w:rsidR="00F32C3B">
        <w:rPr>
          <w:rFonts w:ascii="Calibri" w:hAnsi="Calibri" w:cs="Calibri"/>
        </w:rPr>
        <w:t xml:space="preserve">Výstavu uzavírá malířsko-sochařská intervence české umělkyně </w:t>
      </w:r>
      <w:r w:rsidR="00F32C3B" w:rsidRPr="00AC5456">
        <w:rPr>
          <w:rFonts w:ascii="Calibri" w:hAnsi="Calibri" w:cs="Calibri"/>
          <w:b/>
        </w:rPr>
        <w:t>Lenky Vítkové</w:t>
      </w:r>
      <w:r w:rsidR="00F32C3B">
        <w:rPr>
          <w:rFonts w:ascii="Calibri" w:hAnsi="Calibri" w:cs="Calibri"/>
        </w:rPr>
        <w:t xml:space="preserve"> nazvaná </w:t>
      </w:r>
      <w:r w:rsidR="00F32C3B" w:rsidRPr="00AC5456">
        <w:rPr>
          <w:rFonts w:ascii="Calibri" w:hAnsi="Calibri" w:cs="Calibri"/>
          <w:i/>
        </w:rPr>
        <w:t>Když</w:t>
      </w:r>
      <w:r w:rsidR="00D87B1A">
        <w:rPr>
          <w:rFonts w:ascii="Calibri" w:hAnsi="Calibri" w:cs="Calibri"/>
          <w:i/>
        </w:rPr>
        <w:t>,</w:t>
      </w:r>
      <w:r w:rsidR="00D87B1A">
        <w:rPr>
          <w:rFonts w:ascii="Calibri" w:hAnsi="Calibri" w:cs="Calibri"/>
        </w:rPr>
        <w:t xml:space="preserve"> při níž autorka vycházela z původního určení a prostor Galerie Rudolfinum a tématu klasického závěsného obrazu. </w:t>
      </w:r>
      <w:r w:rsidR="00661166">
        <w:rPr>
          <w:rFonts w:ascii="Calibri" w:hAnsi="Calibri" w:cs="Calibri"/>
        </w:rPr>
        <w:t xml:space="preserve">Součástí výstavy je </w:t>
      </w:r>
      <w:r w:rsidR="009033BC" w:rsidRPr="00661166">
        <w:rPr>
          <w:rFonts w:ascii="Calibri" w:hAnsi="Calibri" w:cs="Calibri"/>
        </w:rPr>
        <w:t xml:space="preserve">esej </w:t>
      </w:r>
      <w:r w:rsidR="00661166" w:rsidRPr="00661166">
        <w:rPr>
          <w:rFonts w:ascii="Calibri" w:hAnsi="Calibri" w:cs="Calibri"/>
        </w:rPr>
        <w:t xml:space="preserve">českého spisovatele, filozofa a překladatele Ladislava </w:t>
      </w:r>
      <w:r w:rsidR="009033BC" w:rsidRPr="00661166">
        <w:rPr>
          <w:rFonts w:ascii="Calibri" w:hAnsi="Calibri" w:cs="Calibri"/>
        </w:rPr>
        <w:t>Šerého.</w:t>
      </w:r>
      <w:r w:rsidR="009033BC">
        <w:rPr>
          <w:rFonts w:ascii="Calibri" w:hAnsi="Calibri" w:cs="Calibri"/>
        </w:rPr>
        <w:t xml:space="preserve"> </w:t>
      </w:r>
    </w:p>
    <w:p w14:paraId="1FA3723F" w14:textId="5C62AF08" w:rsidR="001F2C0F" w:rsidRDefault="001F2C0F" w:rsidP="001F2C0F">
      <w:pPr>
        <w:pStyle w:val="Text"/>
        <w:rPr>
          <w:rFonts w:ascii="Calibri" w:hAnsi="Calibri" w:cs="Calibri"/>
        </w:rPr>
      </w:pPr>
    </w:p>
    <w:p w14:paraId="3B2073BF" w14:textId="13BD9A55" w:rsidR="00C23A2B" w:rsidRPr="007B3257" w:rsidRDefault="00597040" w:rsidP="00C23A2B">
      <w:pPr>
        <w:pStyle w:val="Bezmezer"/>
        <w:rPr>
          <w:shd w:val="clear" w:color="auto" w:fill="FFFFFF"/>
        </w:rPr>
      </w:pPr>
      <w:r w:rsidRPr="007B3257">
        <w:rPr>
          <w:shd w:val="clear" w:color="auto" w:fill="FFFFFF"/>
        </w:rPr>
        <w:t xml:space="preserve">Galerie Rudolfinum se </w:t>
      </w:r>
      <w:proofErr w:type="spellStart"/>
      <w:r w:rsidRPr="007B3257">
        <w:rPr>
          <w:shd w:val="clear" w:color="auto" w:fill="FFFFFF"/>
        </w:rPr>
        <w:t>snažila</w:t>
      </w:r>
      <w:proofErr w:type="spellEnd"/>
      <w:r w:rsidRPr="007B3257">
        <w:rPr>
          <w:shd w:val="clear" w:color="auto" w:fill="FFFFFF"/>
        </w:rPr>
        <w:t xml:space="preserve"> </w:t>
      </w:r>
      <w:proofErr w:type="spellStart"/>
      <w:r w:rsidRPr="007B3257">
        <w:rPr>
          <w:shd w:val="clear" w:color="auto" w:fill="FFFFFF"/>
        </w:rPr>
        <w:t>koncept</w:t>
      </w:r>
      <w:proofErr w:type="spellEnd"/>
      <w:r w:rsidRPr="007B3257">
        <w:rPr>
          <w:shd w:val="clear" w:color="auto" w:fill="FFFFFF"/>
        </w:rPr>
        <w:t xml:space="preserve"> </w:t>
      </w:r>
      <w:proofErr w:type="spellStart"/>
      <w:r w:rsidRPr="007B3257">
        <w:rPr>
          <w:shd w:val="clear" w:color="auto" w:fill="FFFFFF"/>
        </w:rPr>
        <w:t>výstavy</w:t>
      </w:r>
      <w:proofErr w:type="spellEnd"/>
      <w:r w:rsidRPr="007B3257">
        <w:rPr>
          <w:shd w:val="clear" w:color="auto" w:fill="FFFFFF"/>
        </w:rPr>
        <w:t xml:space="preserve"> </w:t>
      </w:r>
      <w:proofErr w:type="spellStart"/>
      <w:r w:rsidRPr="007B3257">
        <w:rPr>
          <w:shd w:val="clear" w:color="auto" w:fill="FFFFFF"/>
        </w:rPr>
        <w:t>respektovat</w:t>
      </w:r>
      <w:proofErr w:type="spellEnd"/>
      <w:r w:rsidRPr="007B3257">
        <w:rPr>
          <w:shd w:val="clear" w:color="auto" w:fill="FFFFFF"/>
        </w:rPr>
        <w:t xml:space="preserve"> </w:t>
      </w:r>
      <w:proofErr w:type="spellStart"/>
      <w:r w:rsidRPr="007B3257">
        <w:rPr>
          <w:shd w:val="clear" w:color="auto" w:fill="FFFFFF"/>
        </w:rPr>
        <w:t>n</w:t>
      </w:r>
      <w:r w:rsidR="00CF7D90" w:rsidRPr="007B3257">
        <w:rPr>
          <w:shd w:val="clear" w:color="auto" w:fill="FFFFFF"/>
        </w:rPr>
        <w:t>ejen</w:t>
      </w:r>
      <w:proofErr w:type="spellEnd"/>
      <w:r w:rsidR="00CF7D90" w:rsidRPr="007B3257">
        <w:rPr>
          <w:shd w:val="clear" w:color="auto" w:fill="FFFFFF"/>
        </w:rPr>
        <w:t xml:space="preserve"> v </w:t>
      </w:r>
      <w:proofErr w:type="spellStart"/>
      <w:r w:rsidR="00CF7D90" w:rsidRPr="007B3257">
        <w:rPr>
          <w:shd w:val="clear" w:color="auto" w:fill="FFFFFF"/>
        </w:rPr>
        <w:t>dopravě</w:t>
      </w:r>
      <w:proofErr w:type="spellEnd"/>
      <w:r w:rsidR="00CF7D90" w:rsidRPr="007B3257">
        <w:rPr>
          <w:shd w:val="clear" w:color="auto" w:fill="FFFFFF"/>
        </w:rPr>
        <w:t xml:space="preserve">, ale </w:t>
      </w:r>
      <w:proofErr w:type="spellStart"/>
      <w:r w:rsidR="00CF7D90" w:rsidRPr="007B3257">
        <w:rPr>
          <w:shd w:val="clear" w:color="auto" w:fill="FFFFFF"/>
        </w:rPr>
        <w:t>například</w:t>
      </w:r>
      <w:proofErr w:type="spellEnd"/>
      <w:r w:rsidR="00CF7D90" w:rsidRPr="007B3257">
        <w:rPr>
          <w:shd w:val="clear" w:color="auto" w:fill="FFFFFF"/>
        </w:rPr>
        <w:t xml:space="preserve"> </w:t>
      </w:r>
      <w:proofErr w:type="spellStart"/>
      <w:r w:rsidR="004C19A6" w:rsidRPr="007B3257">
        <w:rPr>
          <w:shd w:val="clear" w:color="auto" w:fill="FFFFFF"/>
        </w:rPr>
        <w:t>i</w:t>
      </w:r>
      <w:proofErr w:type="spellEnd"/>
      <w:r w:rsidR="004C19A6" w:rsidRPr="007B3257">
        <w:rPr>
          <w:shd w:val="clear" w:color="auto" w:fill="FFFFFF"/>
        </w:rPr>
        <w:t xml:space="preserve"> </w:t>
      </w:r>
      <w:proofErr w:type="spellStart"/>
      <w:r w:rsidR="00CF7D90" w:rsidRPr="007B3257">
        <w:rPr>
          <w:shd w:val="clear" w:color="auto" w:fill="FFFFFF"/>
        </w:rPr>
        <w:t>snížením</w:t>
      </w:r>
      <w:proofErr w:type="spellEnd"/>
      <w:r w:rsidR="00CF7D90" w:rsidRPr="007B3257">
        <w:rPr>
          <w:shd w:val="clear" w:color="auto" w:fill="FFFFFF"/>
        </w:rPr>
        <w:t xml:space="preserve"> </w:t>
      </w:r>
      <w:proofErr w:type="spellStart"/>
      <w:r w:rsidR="00CF7D90" w:rsidRPr="007B3257">
        <w:rPr>
          <w:shd w:val="clear" w:color="auto" w:fill="FFFFFF"/>
        </w:rPr>
        <w:t>výkonu</w:t>
      </w:r>
      <w:proofErr w:type="spellEnd"/>
      <w:r w:rsidR="00CF7D90" w:rsidRPr="007B3257">
        <w:rPr>
          <w:shd w:val="clear" w:color="auto" w:fill="FFFFFF"/>
        </w:rPr>
        <w:t xml:space="preserve"> </w:t>
      </w:r>
      <w:proofErr w:type="spellStart"/>
      <w:r w:rsidR="00CF7D90" w:rsidRPr="007B3257">
        <w:rPr>
          <w:shd w:val="clear" w:color="auto" w:fill="FFFFFF"/>
        </w:rPr>
        <w:t>klimatizace</w:t>
      </w:r>
      <w:proofErr w:type="spellEnd"/>
      <w:r w:rsidR="00CF7D90" w:rsidRPr="007B3257">
        <w:rPr>
          <w:shd w:val="clear" w:color="auto" w:fill="FFFFFF"/>
        </w:rPr>
        <w:t xml:space="preserve">, </w:t>
      </w:r>
      <w:r w:rsidRPr="007B3257">
        <w:rPr>
          <w:shd w:val="clear" w:color="auto" w:fill="FFFFFF"/>
        </w:rPr>
        <w:t xml:space="preserve">ruční </w:t>
      </w:r>
      <w:proofErr w:type="spellStart"/>
      <w:r w:rsidRPr="007B3257">
        <w:rPr>
          <w:shd w:val="clear" w:color="auto" w:fill="FFFFFF"/>
        </w:rPr>
        <w:t>výrobou</w:t>
      </w:r>
      <w:proofErr w:type="spellEnd"/>
      <w:r w:rsidRPr="007B3257">
        <w:rPr>
          <w:shd w:val="clear" w:color="auto" w:fill="FFFFFF"/>
        </w:rPr>
        <w:t xml:space="preserve"> </w:t>
      </w:r>
      <w:proofErr w:type="spellStart"/>
      <w:r w:rsidRPr="007B3257">
        <w:rPr>
          <w:shd w:val="clear" w:color="auto" w:fill="FFFFFF"/>
        </w:rPr>
        <w:t>katalogu</w:t>
      </w:r>
      <w:proofErr w:type="spellEnd"/>
      <w:r w:rsidRPr="007B3257">
        <w:rPr>
          <w:shd w:val="clear" w:color="auto" w:fill="FFFFFF"/>
        </w:rPr>
        <w:t xml:space="preserve"> a </w:t>
      </w:r>
      <w:proofErr w:type="spellStart"/>
      <w:r w:rsidRPr="007B3257">
        <w:rPr>
          <w:shd w:val="clear" w:color="auto" w:fill="FFFFFF"/>
        </w:rPr>
        <w:t>plakátů</w:t>
      </w:r>
      <w:proofErr w:type="spellEnd"/>
      <w:r w:rsidRPr="007B3257">
        <w:rPr>
          <w:shd w:val="clear" w:color="auto" w:fill="FFFFFF"/>
        </w:rPr>
        <w:t xml:space="preserve"> k </w:t>
      </w:r>
      <w:proofErr w:type="spellStart"/>
      <w:r w:rsidRPr="007B3257">
        <w:rPr>
          <w:shd w:val="clear" w:color="auto" w:fill="FFFFFF"/>
        </w:rPr>
        <w:t>výstavě</w:t>
      </w:r>
      <w:proofErr w:type="spellEnd"/>
      <w:r w:rsidRPr="007B3257">
        <w:rPr>
          <w:shd w:val="clear" w:color="auto" w:fill="FFFFFF"/>
        </w:rPr>
        <w:t xml:space="preserve">, </w:t>
      </w:r>
      <w:proofErr w:type="spellStart"/>
      <w:r w:rsidRPr="007B3257">
        <w:rPr>
          <w:shd w:val="clear" w:color="auto" w:fill="FFFFFF"/>
        </w:rPr>
        <w:t>ručním</w:t>
      </w:r>
      <w:proofErr w:type="spellEnd"/>
      <w:r w:rsidRPr="007B3257">
        <w:rPr>
          <w:shd w:val="clear" w:color="auto" w:fill="FFFFFF"/>
        </w:rPr>
        <w:t xml:space="preserve"> </w:t>
      </w:r>
      <w:proofErr w:type="spellStart"/>
      <w:r w:rsidRPr="007B3257">
        <w:rPr>
          <w:shd w:val="clear" w:color="auto" w:fill="FFFFFF"/>
        </w:rPr>
        <w:t>ušitím</w:t>
      </w:r>
      <w:proofErr w:type="spellEnd"/>
      <w:r w:rsidRPr="007B3257">
        <w:rPr>
          <w:shd w:val="clear" w:color="auto" w:fill="FFFFFF"/>
        </w:rPr>
        <w:t xml:space="preserve"> </w:t>
      </w:r>
      <w:proofErr w:type="spellStart"/>
      <w:r w:rsidRPr="007B3257">
        <w:rPr>
          <w:shd w:val="clear" w:color="auto" w:fill="FFFFFF"/>
        </w:rPr>
        <w:t>bannerů</w:t>
      </w:r>
      <w:proofErr w:type="spellEnd"/>
      <w:r w:rsidRPr="007B3257">
        <w:rPr>
          <w:shd w:val="clear" w:color="auto" w:fill="FFFFFF"/>
        </w:rPr>
        <w:t xml:space="preserve"> </w:t>
      </w:r>
      <w:proofErr w:type="spellStart"/>
      <w:r w:rsidRPr="007B3257">
        <w:rPr>
          <w:shd w:val="clear" w:color="auto" w:fill="FFFFFF"/>
        </w:rPr>
        <w:t>ze</w:t>
      </w:r>
      <w:proofErr w:type="spellEnd"/>
      <w:r w:rsidRPr="007B3257">
        <w:rPr>
          <w:shd w:val="clear" w:color="auto" w:fill="FFFFFF"/>
        </w:rPr>
        <w:t xml:space="preserve"> </w:t>
      </w:r>
      <w:proofErr w:type="spellStart"/>
      <w:r w:rsidRPr="007B3257">
        <w:rPr>
          <w:shd w:val="clear" w:color="auto" w:fill="FFFFFF"/>
        </w:rPr>
        <w:t>stanoviny</w:t>
      </w:r>
      <w:proofErr w:type="spellEnd"/>
      <w:r w:rsidRPr="007B3257">
        <w:rPr>
          <w:shd w:val="clear" w:color="auto" w:fill="FFFFFF"/>
        </w:rPr>
        <w:t xml:space="preserve"> a </w:t>
      </w:r>
      <w:proofErr w:type="spellStart"/>
      <w:r w:rsidRPr="007B3257">
        <w:rPr>
          <w:shd w:val="clear" w:color="auto" w:fill="FFFFFF"/>
        </w:rPr>
        <w:t>jejich</w:t>
      </w:r>
      <w:proofErr w:type="spellEnd"/>
      <w:r w:rsidRPr="007B3257">
        <w:rPr>
          <w:shd w:val="clear" w:color="auto" w:fill="FFFFFF"/>
        </w:rPr>
        <w:t xml:space="preserve"> </w:t>
      </w:r>
      <w:proofErr w:type="spellStart"/>
      <w:r w:rsidRPr="007B3257">
        <w:rPr>
          <w:shd w:val="clear" w:color="auto" w:fill="FFFFFF"/>
        </w:rPr>
        <w:t>vyvěšením</w:t>
      </w:r>
      <w:proofErr w:type="spellEnd"/>
      <w:r w:rsidRPr="007B3257">
        <w:rPr>
          <w:shd w:val="clear" w:color="auto" w:fill="FFFFFF"/>
        </w:rPr>
        <w:t xml:space="preserve"> </w:t>
      </w:r>
      <w:proofErr w:type="spellStart"/>
      <w:proofErr w:type="gramStart"/>
      <w:r w:rsidR="00CF7D90" w:rsidRPr="007B3257">
        <w:rPr>
          <w:shd w:val="clear" w:color="auto" w:fill="FFFFFF"/>
        </w:rPr>
        <w:t>na</w:t>
      </w:r>
      <w:proofErr w:type="spellEnd"/>
      <w:proofErr w:type="gramEnd"/>
      <w:r w:rsidR="00CF7D90" w:rsidRPr="007B3257">
        <w:rPr>
          <w:shd w:val="clear" w:color="auto" w:fill="FFFFFF"/>
        </w:rPr>
        <w:t xml:space="preserve"> </w:t>
      </w:r>
      <w:proofErr w:type="spellStart"/>
      <w:r w:rsidR="00CF7D90" w:rsidRPr="007B3257">
        <w:rPr>
          <w:shd w:val="clear" w:color="auto" w:fill="FFFFFF"/>
        </w:rPr>
        <w:t>budovu</w:t>
      </w:r>
      <w:proofErr w:type="spellEnd"/>
      <w:r w:rsidR="00CF7D90" w:rsidRPr="007B3257">
        <w:rPr>
          <w:shd w:val="clear" w:color="auto" w:fill="FFFFFF"/>
        </w:rPr>
        <w:t xml:space="preserve"> </w:t>
      </w:r>
      <w:proofErr w:type="spellStart"/>
      <w:r w:rsidRPr="007B3257">
        <w:rPr>
          <w:shd w:val="clear" w:color="auto" w:fill="FFFFFF"/>
        </w:rPr>
        <w:t>za</w:t>
      </w:r>
      <w:proofErr w:type="spellEnd"/>
      <w:r w:rsidRPr="007B3257">
        <w:rPr>
          <w:shd w:val="clear" w:color="auto" w:fill="FFFFFF"/>
        </w:rPr>
        <w:t xml:space="preserve"> </w:t>
      </w:r>
      <w:proofErr w:type="spellStart"/>
      <w:r w:rsidRPr="007B3257">
        <w:rPr>
          <w:shd w:val="clear" w:color="auto" w:fill="FFFFFF"/>
        </w:rPr>
        <w:t>pomoci</w:t>
      </w:r>
      <w:proofErr w:type="spellEnd"/>
      <w:r w:rsidRPr="007B3257">
        <w:rPr>
          <w:shd w:val="clear" w:color="auto" w:fill="FFFFFF"/>
        </w:rPr>
        <w:t xml:space="preserve"> </w:t>
      </w:r>
      <w:proofErr w:type="spellStart"/>
      <w:r w:rsidRPr="007B3257">
        <w:rPr>
          <w:shd w:val="clear" w:color="auto" w:fill="FFFFFF"/>
        </w:rPr>
        <w:t>horolezce</w:t>
      </w:r>
      <w:proofErr w:type="spellEnd"/>
      <w:r w:rsidRPr="007B3257">
        <w:rPr>
          <w:shd w:val="clear" w:color="auto" w:fill="FFFFFF"/>
        </w:rPr>
        <w:t xml:space="preserve"> </w:t>
      </w:r>
      <w:proofErr w:type="spellStart"/>
      <w:r w:rsidRPr="007B3257">
        <w:rPr>
          <w:shd w:val="clear" w:color="auto" w:fill="FFFFFF"/>
        </w:rPr>
        <w:t>namísto</w:t>
      </w:r>
      <w:proofErr w:type="spellEnd"/>
      <w:r w:rsidRPr="007B3257">
        <w:rPr>
          <w:shd w:val="clear" w:color="auto" w:fill="FFFFFF"/>
        </w:rPr>
        <w:t xml:space="preserve"> </w:t>
      </w:r>
      <w:proofErr w:type="spellStart"/>
      <w:r w:rsidR="00CF7D90" w:rsidRPr="007B3257">
        <w:rPr>
          <w:shd w:val="clear" w:color="auto" w:fill="FFFFFF"/>
        </w:rPr>
        <w:t>motorizované</w:t>
      </w:r>
      <w:proofErr w:type="spellEnd"/>
      <w:r w:rsidRPr="007B3257">
        <w:rPr>
          <w:shd w:val="clear" w:color="auto" w:fill="FFFFFF"/>
        </w:rPr>
        <w:t xml:space="preserve"> </w:t>
      </w:r>
      <w:proofErr w:type="spellStart"/>
      <w:r w:rsidRPr="007B3257">
        <w:rPr>
          <w:shd w:val="clear" w:color="auto" w:fill="FFFFFF"/>
        </w:rPr>
        <w:t>plošiny</w:t>
      </w:r>
      <w:proofErr w:type="spellEnd"/>
      <w:r w:rsidRPr="007B3257">
        <w:rPr>
          <w:shd w:val="clear" w:color="auto" w:fill="FFFFFF"/>
        </w:rPr>
        <w:t xml:space="preserve"> </w:t>
      </w:r>
      <w:proofErr w:type="spellStart"/>
      <w:r w:rsidRPr="007B3257">
        <w:rPr>
          <w:shd w:val="clear" w:color="auto" w:fill="FFFFFF"/>
        </w:rPr>
        <w:t>nebo</w:t>
      </w:r>
      <w:proofErr w:type="spellEnd"/>
      <w:r w:rsidRPr="007B3257">
        <w:rPr>
          <w:shd w:val="clear" w:color="auto" w:fill="FFFFFF"/>
        </w:rPr>
        <w:t xml:space="preserve"> </w:t>
      </w:r>
      <w:proofErr w:type="spellStart"/>
      <w:r w:rsidRPr="007B3257">
        <w:rPr>
          <w:shd w:val="clear" w:color="auto" w:fill="FFFFFF"/>
        </w:rPr>
        <w:t>vyvedením</w:t>
      </w:r>
      <w:proofErr w:type="spellEnd"/>
      <w:r w:rsidRPr="007B3257">
        <w:rPr>
          <w:shd w:val="clear" w:color="auto" w:fill="FFFFFF"/>
        </w:rPr>
        <w:t xml:space="preserve"> </w:t>
      </w:r>
      <w:proofErr w:type="spellStart"/>
      <w:r w:rsidRPr="007B3257">
        <w:rPr>
          <w:shd w:val="clear" w:color="auto" w:fill="FFFFFF"/>
        </w:rPr>
        <w:t>některých</w:t>
      </w:r>
      <w:proofErr w:type="spellEnd"/>
      <w:r w:rsidRPr="007B3257">
        <w:rPr>
          <w:shd w:val="clear" w:color="auto" w:fill="FFFFFF"/>
        </w:rPr>
        <w:t xml:space="preserve"> </w:t>
      </w:r>
      <w:proofErr w:type="spellStart"/>
      <w:r w:rsidRPr="007B3257">
        <w:rPr>
          <w:shd w:val="clear" w:color="auto" w:fill="FFFFFF"/>
        </w:rPr>
        <w:t>nápisů</w:t>
      </w:r>
      <w:proofErr w:type="spellEnd"/>
      <w:r w:rsidRPr="007B3257">
        <w:rPr>
          <w:shd w:val="clear" w:color="auto" w:fill="FFFFFF"/>
        </w:rPr>
        <w:t xml:space="preserve"> </w:t>
      </w:r>
      <w:proofErr w:type="spellStart"/>
      <w:r w:rsidRPr="007B3257">
        <w:rPr>
          <w:shd w:val="clear" w:color="auto" w:fill="FFFFFF"/>
        </w:rPr>
        <w:t>písmomalířem</w:t>
      </w:r>
      <w:proofErr w:type="spellEnd"/>
      <w:r w:rsidRPr="007B3257">
        <w:rPr>
          <w:shd w:val="clear" w:color="auto" w:fill="FFFFFF"/>
        </w:rPr>
        <w:t xml:space="preserve">. </w:t>
      </w:r>
      <w:r w:rsidR="007B3257" w:rsidRPr="007B3257">
        <w:rPr>
          <w:shd w:val="clear" w:color="auto" w:fill="FFFFFF"/>
        </w:rPr>
        <w:t xml:space="preserve">K </w:t>
      </w:r>
      <w:proofErr w:type="spellStart"/>
      <w:r w:rsidR="007B3257" w:rsidRPr="007B3257">
        <w:rPr>
          <w:shd w:val="clear" w:color="auto" w:fill="FFFFFF"/>
        </w:rPr>
        <w:t>osvětlení</w:t>
      </w:r>
      <w:proofErr w:type="spellEnd"/>
      <w:r w:rsidR="007B3257" w:rsidRPr="007B3257">
        <w:rPr>
          <w:shd w:val="clear" w:color="auto" w:fill="FFFFFF"/>
        </w:rPr>
        <w:t xml:space="preserve"> </w:t>
      </w:r>
      <w:proofErr w:type="spellStart"/>
      <w:r w:rsidR="007B3257" w:rsidRPr="007B3257">
        <w:rPr>
          <w:shd w:val="clear" w:color="auto" w:fill="FFFFFF"/>
        </w:rPr>
        <w:t>výstava</w:t>
      </w:r>
      <w:proofErr w:type="spellEnd"/>
      <w:r w:rsidR="007B3257" w:rsidRPr="007B3257">
        <w:rPr>
          <w:shd w:val="clear" w:color="auto" w:fill="FFFFFF"/>
        </w:rPr>
        <w:t xml:space="preserve"> </w:t>
      </w:r>
      <w:proofErr w:type="spellStart"/>
      <w:r w:rsidR="007B3257" w:rsidRPr="007B3257">
        <w:rPr>
          <w:shd w:val="clear" w:color="auto" w:fill="FFFFFF"/>
        </w:rPr>
        <w:t>využívá</w:t>
      </w:r>
      <w:proofErr w:type="spellEnd"/>
      <w:r w:rsidR="007B3257" w:rsidRPr="007B3257">
        <w:rPr>
          <w:shd w:val="clear" w:color="auto" w:fill="FFFFFF"/>
        </w:rPr>
        <w:t xml:space="preserve"> </w:t>
      </w:r>
      <w:proofErr w:type="spellStart"/>
      <w:r w:rsidR="007B3257" w:rsidRPr="007B3257">
        <w:rPr>
          <w:shd w:val="clear" w:color="auto" w:fill="FFFFFF"/>
        </w:rPr>
        <w:t>pouze</w:t>
      </w:r>
      <w:proofErr w:type="spellEnd"/>
      <w:r w:rsidR="007B3257" w:rsidRPr="007B3257">
        <w:rPr>
          <w:shd w:val="clear" w:color="auto" w:fill="FFFFFF"/>
        </w:rPr>
        <w:t xml:space="preserve"> </w:t>
      </w:r>
      <w:proofErr w:type="spellStart"/>
      <w:r w:rsidR="007B3257" w:rsidRPr="007B3257">
        <w:rPr>
          <w:shd w:val="clear" w:color="auto" w:fill="FFFFFF"/>
        </w:rPr>
        <w:t>denní</w:t>
      </w:r>
      <w:proofErr w:type="spellEnd"/>
      <w:r w:rsidR="007B3257" w:rsidRPr="007B3257">
        <w:rPr>
          <w:shd w:val="clear" w:color="auto" w:fill="FFFFFF"/>
        </w:rPr>
        <w:t xml:space="preserve"> </w:t>
      </w:r>
      <w:proofErr w:type="spellStart"/>
      <w:r w:rsidR="007B3257" w:rsidRPr="007B3257">
        <w:rPr>
          <w:shd w:val="clear" w:color="auto" w:fill="FFFFFF"/>
        </w:rPr>
        <w:t>světlo</w:t>
      </w:r>
      <w:proofErr w:type="spellEnd"/>
      <w:r w:rsidR="007B3257" w:rsidRPr="007B3257">
        <w:rPr>
          <w:shd w:val="clear" w:color="auto" w:fill="FFFFFF"/>
        </w:rPr>
        <w:t xml:space="preserve">. </w:t>
      </w:r>
      <w:r w:rsidRPr="007B3257">
        <w:rPr>
          <w:shd w:val="clear" w:color="auto" w:fill="FFFFFF"/>
        </w:rPr>
        <w:t xml:space="preserve"> </w:t>
      </w:r>
    </w:p>
    <w:p w14:paraId="1F331474" w14:textId="77777777" w:rsidR="00597040" w:rsidRPr="00A42FC2" w:rsidRDefault="00597040" w:rsidP="00C23A2B">
      <w:pPr>
        <w:pStyle w:val="Bezmezer"/>
        <w:rPr>
          <w:sz w:val="24"/>
          <w:szCs w:val="24"/>
          <w:shd w:val="clear" w:color="auto" w:fill="FFFFFF"/>
        </w:rPr>
      </w:pPr>
    </w:p>
    <w:p w14:paraId="670544A5" w14:textId="6DD9DE2B" w:rsidR="00544EA1" w:rsidRPr="009033BC" w:rsidRDefault="00A00253" w:rsidP="00A00253">
      <w:pPr>
        <w:pStyle w:val="Bezmezer"/>
        <w:rPr>
          <w:color w:val="000000"/>
          <w:lang w:val="cs-CZ"/>
        </w:rPr>
      </w:pPr>
      <w:r w:rsidRPr="00815901">
        <w:rPr>
          <w:b/>
          <w:color w:val="000000"/>
          <w:lang w:val="cs-CZ"/>
        </w:rPr>
        <w:t>KATALOG</w:t>
      </w:r>
      <w:r w:rsidRPr="00815901">
        <w:rPr>
          <w:b/>
          <w:color w:val="000000"/>
          <w:lang w:val="cs-CZ"/>
        </w:rPr>
        <w:br/>
      </w:r>
      <w:r w:rsidR="00544EA1" w:rsidRPr="00815901">
        <w:rPr>
          <w:color w:val="000000"/>
          <w:lang w:val="cs-CZ"/>
        </w:rPr>
        <w:t xml:space="preserve">K výstavě </w:t>
      </w:r>
      <w:r w:rsidR="00310E0B">
        <w:rPr>
          <w:color w:val="000000"/>
          <w:lang w:val="cs-CZ"/>
        </w:rPr>
        <w:t xml:space="preserve">UNPLUGGED </w:t>
      </w:r>
      <w:r w:rsidR="009033BC">
        <w:rPr>
          <w:color w:val="000000"/>
          <w:lang w:val="cs-CZ"/>
        </w:rPr>
        <w:t xml:space="preserve">vznikla limitovaná edice </w:t>
      </w:r>
      <w:r w:rsidR="00597040">
        <w:rPr>
          <w:color w:val="000000"/>
          <w:lang w:val="cs-CZ"/>
        </w:rPr>
        <w:t>ručně vyrobeného</w:t>
      </w:r>
      <w:r w:rsidR="009033BC">
        <w:rPr>
          <w:color w:val="000000"/>
          <w:lang w:val="cs-CZ"/>
        </w:rPr>
        <w:t xml:space="preserve"> katalogu, který doplňuje </w:t>
      </w:r>
      <w:r w:rsidR="009033BC" w:rsidRPr="00597040">
        <w:rPr>
          <w:i/>
          <w:color w:val="000000"/>
          <w:lang w:val="cs-CZ"/>
        </w:rPr>
        <w:t>Průvodce výstavou</w:t>
      </w:r>
      <w:r w:rsidR="009033BC">
        <w:rPr>
          <w:color w:val="000000"/>
          <w:lang w:val="cs-CZ"/>
        </w:rPr>
        <w:t xml:space="preserve"> s textem kurátora Davida Koreckého zahrnujícím </w:t>
      </w:r>
      <w:r w:rsidR="00597040">
        <w:rPr>
          <w:color w:val="000000"/>
          <w:lang w:val="cs-CZ"/>
        </w:rPr>
        <w:t xml:space="preserve">mimo jiné </w:t>
      </w:r>
      <w:r w:rsidR="009033BC">
        <w:rPr>
          <w:color w:val="000000"/>
          <w:lang w:val="cs-CZ"/>
        </w:rPr>
        <w:t xml:space="preserve">přehled vystavujících umělců a jejich děl. </w:t>
      </w:r>
      <w:r w:rsidR="00B82012">
        <w:rPr>
          <w:lang w:val="cs-CZ"/>
        </w:rPr>
        <w:t xml:space="preserve">Katalog </w:t>
      </w:r>
      <w:r w:rsidR="009033BC">
        <w:rPr>
          <w:lang w:val="cs-CZ"/>
        </w:rPr>
        <w:t xml:space="preserve">i </w:t>
      </w:r>
      <w:r w:rsidR="009033BC" w:rsidRPr="00597040">
        <w:rPr>
          <w:i/>
          <w:lang w:val="cs-CZ"/>
        </w:rPr>
        <w:t>Průvodce výstavou</w:t>
      </w:r>
      <w:r w:rsidR="009033BC">
        <w:rPr>
          <w:lang w:val="cs-CZ"/>
        </w:rPr>
        <w:t xml:space="preserve"> </w:t>
      </w:r>
      <w:r w:rsidR="00B82012">
        <w:rPr>
          <w:lang w:val="cs-CZ"/>
        </w:rPr>
        <w:t>graficky zp</w:t>
      </w:r>
      <w:r w:rsidR="00DC7C80">
        <w:rPr>
          <w:lang w:val="cs-CZ"/>
        </w:rPr>
        <w:t xml:space="preserve">racovali </w:t>
      </w:r>
      <w:r w:rsidR="00DC7C80">
        <w:t xml:space="preserve">Petr Bosák, Robert Jansa (20YY Designers). </w:t>
      </w:r>
    </w:p>
    <w:p w14:paraId="50275B1C" w14:textId="77777777" w:rsidR="00DC7C80" w:rsidRDefault="00DC7C80" w:rsidP="00A00253">
      <w:pPr>
        <w:pStyle w:val="Bezmezer"/>
      </w:pPr>
    </w:p>
    <w:p w14:paraId="21D59245" w14:textId="5F7E7F29" w:rsidR="00F737E5" w:rsidRPr="00F737E5" w:rsidRDefault="00F737E5" w:rsidP="00F737E5">
      <w:pPr>
        <w:pStyle w:val="Bezmezer"/>
        <w:rPr>
          <w:lang w:val="cs-CZ"/>
        </w:rPr>
      </w:pPr>
      <w:r w:rsidRPr="00F737E5">
        <w:rPr>
          <w:b/>
          <w:lang w:val="cs-CZ"/>
        </w:rPr>
        <w:t>ARTPARK - Vypni (to), zapni (se)</w:t>
      </w:r>
      <w:r>
        <w:rPr>
          <w:lang w:val="cs-CZ"/>
        </w:rPr>
        <w:br/>
      </w:r>
      <w:r w:rsidRPr="00F737E5">
        <w:rPr>
          <w:lang w:val="cs-CZ"/>
        </w:rPr>
        <w:t xml:space="preserve">Nová podoba </w:t>
      </w:r>
      <w:proofErr w:type="spellStart"/>
      <w:r w:rsidRPr="00F737E5">
        <w:rPr>
          <w:lang w:val="cs-CZ"/>
        </w:rPr>
        <w:t>Artparku</w:t>
      </w:r>
      <w:proofErr w:type="spellEnd"/>
      <w:r w:rsidRPr="00F737E5">
        <w:rPr>
          <w:lang w:val="cs-CZ"/>
        </w:rPr>
        <w:t xml:space="preserve"> k výstavě </w:t>
      </w:r>
      <w:proofErr w:type="spellStart"/>
      <w:r w:rsidRPr="00F737E5">
        <w:rPr>
          <w:lang w:val="cs-CZ"/>
        </w:rPr>
        <w:t>Unplugged</w:t>
      </w:r>
      <w:proofErr w:type="spellEnd"/>
      <w:r w:rsidRPr="00F737E5">
        <w:rPr>
          <w:lang w:val="cs-CZ"/>
        </w:rPr>
        <w:t xml:space="preserve"> umožní návštěvníkům si zábavnou a interaktivní cestou položit otázku, která se výstavou prolíná. Kolik energie (a nejen té elektrické) k životu opravdu potřebujeme? Jak se změní naše vnímání, když se pokusíme zpomalit a soustředit se na zdánlivě obyčejné věci? Uniká nám v současném bleskovém technickém světě něco? </w:t>
      </w:r>
      <w:r w:rsidRPr="00F737E5">
        <w:rPr>
          <w:lang w:val="cs-CZ"/>
        </w:rPr>
        <w:lastRenderedPageBreak/>
        <w:t xml:space="preserve">V </w:t>
      </w:r>
      <w:proofErr w:type="spellStart"/>
      <w:r w:rsidRPr="00F737E5">
        <w:rPr>
          <w:lang w:val="cs-CZ"/>
        </w:rPr>
        <w:t>Artparku</w:t>
      </w:r>
      <w:proofErr w:type="spellEnd"/>
      <w:r w:rsidRPr="00F737E5">
        <w:rPr>
          <w:lang w:val="cs-CZ"/>
        </w:rPr>
        <w:t xml:space="preserve"> s podtitulem </w:t>
      </w:r>
      <w:r w:rsidRPr="00F737E5">
        <w:rPr>
          <w:b/>
          <w:lang w:val="cs-CZ"/>
        </w:rPr>
        <w:t>Vypni (to), zapni (se)</w:t>
      </w:r>
      <w:r w:rsidRPr="00F737E5">
        <w:rPr>
          <w:lang w:val="cs-CZ"/>
        </w:rPr>
        <w:t xml:space="preserve"> najdete prostor pro hraní, odpočinek i zamyšlení se. Lákat může příjem</w:t>
      </w:r>
      <w:r w:rsidR="00015BEC">
        <w:rPr>
          <w:lang w:val="cs-CZ"/>
        </w:rPr>
        <w:t>né světlo i malá zenová zahrada</w:t>
      </w:r>
      <w:r w:rsidRPr="00F737E5">
        <w:rPr>
          <w:lang w:val="cs-CZ"/>
        </w:rPr>
        <w:t>. Otevírá se společně se zahájením výstavy.</w:t>
      </w:r>
    </w:p>
    <w:p w14:paraId="19593450" w14:textId="77777777" w:rsidR="00F737E5" w:rsidRPr="00F737E5" w:rsidRDefault="00F737E5" w:rsidP="00F737E5">
      <w:pPr>
        <w:pStyle w:val="Bezmezer"/>
        <w:rPr>
          <w:lang w:val="cs-CZ"/>
        </w:rPr>
      </w:pPr>
      <w:r w:rsidRPr="00F737E5">
        <w:rPr>
          <w:lang w:val="cs-CZ"/>
        </w:rPr>
        <w:t xml:space="preserve"> </w:t>
      </w:r>
    </w:p>
    <w:p w14:paraId="0E38B356" w14:textId="77777777" w:rsidR="00F737E5" w:rsidRPr="00F737E5" w:rsidRDefault="00F737E5" w:rsidP="00F737E5">
      <w:pPr>
        <w:pStyle w:val="Bezmezer"/>
        <w:rPr>
          <w:lang w:val="cs-CZ"/>
        </w:rPr>
      </w:pPr>
      <w:r w:rsidRPr="00F737E5">
        <w:rPr>
          <w:lang w:val="cs-CZ"/>
        </w:rPr>
        <w:t>ARTPARK, jehož podoba se mění s každou novou výstavou, má za cíl interaktivním způsobem přiblížit práci vystavujících umělců i nejmenším návštěvníkům. Samozřejmou součástí jsou doprovodné programy pro školy a veřejnost či pravidelné dětské dílny. ARTPARK zároveň zůstává pro návštěvníky Galerie Rudolfinum i místem kreativního odpočinku.</w:t>
      </w:r>
    </w:p>
    <w:p w14:paraId="621D7FEB" w14:textId="16A4AF52" w:rsidR="007B3257" w:rsidRDefault="00F737E5" w:rsidP="00F737E5">
      <w:pPr>
        <w:pStyle w:val="Bezmezer"/>
        <w:rPr>
          <w:lang w:val="cs-CZ"/>
        </w:rPr>
      </w:pPr>
      <w:r w:rsidRPr="00F737E5">
        <w:rPr>
          <w:lang w:val="cs-CZ"/>
        </w:rPr>
        <w:t xml:space="preserve">Koncepci </w:t>
      </w:r>
      <w:proofErr w:type="spellStart"/>
      <w:r w:rsidRPr="00F737E5">
        <w:rPr>
          <w:lang w:val="cs-CZ"/>
        </w:rPr>
        <w:t>Artparku</w:t>
      </w:r>
      <w:proofErr w:type="spellEnd"/>
      <w:r w:rsidRPr="00F737E5">
        <w:rPr>
          <w:lang w:val="cs-CZ"/>
        </w:rPr>
        <w:t xml:space="preserve"> navrhla vedoucí Edukací a doprovodných programů Galerie Rudolfinum Zdenka Švadlenková.</w:t>
      </w:r>
    </w:p>
    <w:p w14:paraId="46E69CDA" w14:textId="181C3CA7" w:rsidR="00F737E5" w:rsidRDefault="00F737E5" w:rsidP="00F737E5">
      <w:pPr>
        <w:pStyle w:val="Bezmezer"/>
        <w:rPr>
          <w:lang w:val="cs-CZ"/>
        </w:rPr>
      </w:pPr>
    </w:p>
    <w:p w14:paraId="0E4F83E6" w14:textId="351AFF24" w:rsidR="00F737E5" w:rsidRPr="00F737E5" w:rsidRDefault="00F737E5" w:rsidP="00F737E5">
      <w:pPr>
        <w:pStyle w:val="Bezmezer"/>
        <w:rPr>
          <w:lang w:val="cs-CZ"/>
        </w:rPr>
      </w:pPr>
      <w:r>
        <w:rPr>
          <w:lang w:val="cs-CZ"/>
        </w:rPr>
        <w:t xml:space="preserve">Pro doprovodné programy sledujte webové stránky a sociální sítě Galerie Rudolfinum. </w:t>
      </w:r>
    </w:p>
    <w:p w14:paraId="5DD948B2" w14:textId="77777777" w:rsidR="00DC7C80" w:rsidRDefault="00DC7C80" w:rsidP="001D48D8">
      <w:pPr>
        <w:pStyle w:val="Bezmezer"/>
        <w:rPr>
          <w:lang w:val="cs-CZ"/>
        </w:rPr>
      </w:pPr>
    </w:p>
    <w:p w14:paraId="73C6B6D1" w14:textId="64E0DB56" w:rsidR="002E260F" w:rsidRDefault="002E260F" w:rsidP="002E260F">
      <w:pPr>
        <w:pStyle w:val="Text"/>
        <w:rPr>
          <w:rFonts w:ascii="Calibri" w:hAnsi="Calibri" w:cs="Calibri"/>
          <w:b/>
        </w:rPr>
      </w:pPr>
      <w:r w:rsidRPr="002E260F">
        <w:rPr>
          <w:rFonts w:ascii="Calibri" w:hAnsi="Calibri" w:cs="Calibri"/>
          <w:b/>
        </w:rPr>
        <w:t>Vstup</w:t>
      </w:r>
      <w:r w:rsidR="009161BC">
        <w:rPr>
          <w:rFonts w:ascii="Calibri" w:hAnsi="Calibri" w:cs="Calibri"/>
          <w:b/>
        </w:rPr>
        <w:t xml:space="preserve"> na výstavu je volný</w:t>
      </w:r>
      <w:r w:rsidR="009033BC">
        <w:rPr>
          <w:rFonts w:ascii="Calibri" w:hAnsi="Calibri" w:cs="Calibri"/>
          <w:b/>
        </w:rPr>
        <w:t xml:space="preserve"> díky finanční podpoře Nadačního fondu </w:t>
      </w:r>
      <w:proofErr w:type="spellStart"/>
      <w:r w:rsidR="009033BC">
        <w:rPr>
          <w:rFonts w:ascii="Calibri" w:hAnsi="Calibri" w:cs="Calibri"/>
          <w:b/>
        </w:rPr>
        <w:t>Avast</w:t>
      </w:r>
      <w:proofErr w:type="spellEnd"/>
      <w:r w:rsidR="009033BC">
        <w:rPr>
          <w:rFonts w:ascii="Calibri" w:hAnsi="Calibri" w:cs="Calibri"/>
          <w:b/>
        </w:rPr>
        <w:t xml:space="preserve">, partnera Galerie Rudolfinum. </w:t>
      </w:r>
    </w:p>
    <w:p w14:paraId="29606E2F" w14:textId="77777777" w:rsidR="009C3F68" w:rsidRDefault="009C3F68" w:rsidP="002E260F">
      <w:pPr>
        <w:pStyle w:val="Text"/>
        <w:rPr>
          <w:rFonts w:ascii="Calibri" w:hAnsi="Calibri" w:cs="Calibri"/>
          <w:b/>
        </w:rPr>
      </w:pPr>
    </w:p>
    <w:p w14:paraId="736FB718" w14:textId="5FA1816B" w:rsidR="002E260F" w:rsidRDefault="009C3F68" w:rsidP="00C23A2B">
      <w:pPr>
        <w:pStyle w:val="Text"/>
        <w:rPr>
          <w:rFonts w:ascii="Calibri" w:hAnsi="Calibri" w:cs="Calibri"/>
        </w:rPr>
      </w:pPr>
      <w:r w:rsidRPr="00F02A7E">
        <w:rPr>
          <w:rFonts w:ascii="Calibri" w:hAnsi="Calibri" w:cs="Calibri"/>
          <w:b/>
        </w:rPr>
        <w:t>Popiska k fotografii:</w:t>
      </w:r>
      <w:r w:rsidRPr="00F02A7E">
        <w:rPr>
          <w:rFonts w:ascii="Calibri" w:hAnsi="Calibri" w:cs="Calibri"/>
        </w:rPr>
        <w:t xml:space="preserve"> </w:t>
      </w:r>
      <w:r w:rsidR="00D9636A" w:rsidRPr="00F02A7E">
        <w:rPr>
          <w:rFonts w:ascii="Calibri" w:hAnsi="Calibri" w:cs="Calibri"/>
        </w:rPr>
        <w:t xml:space="preserve"> Umělecké duo </w:t>
      </w:r>
      <w:proofErr w:type="spellStart"/>
      <w:r w:rsidR="00D9636A" w:rsidRPr="00F02A7E">
        <w:rPr>
          <w:rFonts w:ascii="Calibri" w:hAnsi="Calibri" w:cs="Calibri"/>
        </w:rPr>
        <w:t>unconductive</w:t>
      </w:r>
      <w:proofErr w:type="spellEnd"/>
      <w:r w:rsidR="00D9636A" w:rsidRPr="00F02A7E">
        <w:rPr>
          <w:rFonts w:ascii="Calibri" w:hAnsi="Calibri" w:cs="Calibri"/>
        </w:rPr>
        <w:t xml:space="preserve"> </w:t>
      </w:r>
      <w:proofErr w:type="spellStart"/>
      <w:r w:rsidR="00D9636A" w:rsidRPr="00F02A7E">
        <w:rPr>
          <w:rFonts w:ascii="Calibri" w:hAnsi="Calibri" w:cs="Calibri"/>
        </w:rPr>
        <w:t>trash</w:t>
      </w:r>
      <w:proofErr w:type="spellEnd"/>
      <w:r w:rsidR="00D9636A" w:rsidRPr="00F02A7E">
        <w:rPr>
          <w:rFonts w:ascii="Calibri" w:hAnsi="Calibri" w:cs="Calibri"/>
        </w:rPr>
        <w:t xml:space="preserve"> (Michal </w:t>
      </w:r>
      <w:proofErr w:type="spellStart"/>
      <w:r w:rsidR="00D9636A" w:rsidRPr="00F02A7E">
        <w:rPr>
          <w:rFonts w:ascii="Calibri" w:hAnsi="Calibri" w:cs="Calibri"/>
        </w:rPr>
        <w:t>Pěchouček</w:t>
      </w:r>
      <w:proofErr w:type="spellEnd"/>
      <w:r w:rsidR="00D9636A" w:rsidRPr="00F02A7E">
        <w:rPr>
          <w:rFonts w:ascii="Calibri" w:hAnsi="Calibri" w:cs="Calibri"/>
        </w:rPr>
        <w:t xml:space="preserve"> a </w:t>
      </w:r>
      <w:proofErr w:type="spellStart"/>
      <w:r w:rsidR="00D9636A" w:rsidRPr="00F02A7E">
        <w:rPr>
          <w:rFonts w:ascii="Calibri" w:hAnsi="Calibri" w:cs="Calibri"/>
        </w:rPr>
        <w:t>Rudi</w:t>
      </w:r>
      <w:proofErr w:type="spellEnd"/>
      <w:r w:rsidR="00D9636A" w:rsidRPr="00F02A7E">
        <w:rPr>
          <w:rFonts w:ascii="Calibri" w:hAnsi="Calibri" w:cs="Calibri"/>
        </w:rPr>
        <w:t xml:space="preserve"> Koval) při instalaci svých děl ve výstavě UNPLUGGED. © Galerie Rudolfinum</w:t>
      </w:r>
    </w:p>
    <w:p w14:paraId="51EED2F8" w14:textId="5220508E" w:rsidR="00DA548F" w:rsidRDefault="00DA548F" w:rsidP="00C23A2B">
      <w:pPr>
        <w:pStyle w:val="Text"/>
        <w:rPr>
          <w:rFonts w:ascii="Calibri" w:hAnsi="Calibri" w:cs="Calibri"/>
        </w:rPr>
      </w:pPr>
    </w:p>
    <w:p w14:paraId="1FD01280" w14:textId="77777777" w:rsidR="00DC7C80" w:rsidRDefault="00DC7C80" w:rsidP="009161BC">
      <w:pPr>
        <w:pStyle w:val="Text"/>
        <w:rPr>
          <w:rFonts w:hint="eastAsia"/>
          <w:b/>
          <w:iCs/>
        </w:rPr>
      </w:pPr>
    </w:p>
    <w:p w14:paraId="0C6278DE" w14:textId="77777777" w:rsidR="00A00253" w:rsidRPr="00815901" w:rsidRDefault="00054737" w:rsidP="00A00253">
      <w:pPr>
        <w:pStyle w:val="Bezmezer"/>
        <w:jc w:val="both"/>
        <w:rPr>
          <w:b/>
          <w:iCs/>
          <w:lang w:val="cs-CZ"/>
        </w:rPr>
      </w:pPr>
      <w:r w:rsidRPr="00815901">
        <w:rPr>
          <w:b/>
          <w:iCs/>
          <w:lang w:val="cs-CZ"/>
        </w:rPr>
        <w:t xml:space="preserve">Pro aktuální informace </w:t>
      </w:r>
      <w:r w:rsidR="00A00253" w:rsidRPr="00815901">
        <w:rPr>
          <w:b/>
          <w:iCs/>
          <w:lang w:val="cs-CZ"/>
        </w:rPr>
        <w:t xml:space="preserve">sledujte Galerii Rudolfinum </w:t>
      </w:r>
      <w:proofErr w:type="gramStart"/>
      <w:r w:rsidR="00A00253" w:rsidRPr="00815901">
        <w:rPr>
          <w:b/>
          <w:iCs/>
          <w:lang w:val="cs-CZ"/>
        </w:rPr>
        <w:t>na</w:t>
      </w:r>
      <w:proofErr w:type="gramEnd"/>
      <w:r w:rsidR="00A00253" w:rsidRPr="00815901">
        <w:rPr>
          <w:b/>
          <w:iCs/>
          <w:lang w:val="cs-CZ"/>
        </w:rPr>
        <w:t xml:space="preserve">: </w:t>
      </w:r>
    </w:p>
    <w:p w14:paraId="38C39140" w14:textId="77777777" w:rsidR="00A00253" w:rsidRPr="00815901" w:rsidRDefault="00A00253" w:rsidP="00A00253">
      <w:pPr>
        <w:pStyle w:val="Bezmezer"/>
        <w:jc w:val="both"/>
        <w:rPr>
          <w:lang w:val="cs-CZ"/>
        </w:rPr>
      </w:pPr>
    </w:p>
    <w:p w14:paraId="41A80B5B" w14:textId="77777777" w:rsidR="00A00253" w:rsidRPr="00815901" w:rsidRDefault="00A00253" w:rsidP="00A00253">
      <w:pPr>
        <w:pStyle w:val="Bezmezer"/>
        <w:jc w:val="both"/>
        <w:rPr>
          <w:rStyle w:val="Hypertextovodkaz"/>
          <w:iCs/>
          <w:lang w:val="cs-CZ"/>
        </w:rPr>
      </w:pPr>
      <w:r w:rsidRPr="00815901">
        <w:rPr>
          <w:noProof/>
          <w:lang w:val="cs-CZ" w:eastAsia="cs-CZ"/>
        </w:rPr>
        <w:drawing>
          <wp:anchor distT="0" distB="0" distL="114300" distR="114300" simplePos="0" relativeHeight="251661312" behindDoc="1" locked="0" layoutInCell="1" allowOverlap="1" wp14:anchorId="28165855" wp14:editId="7C4783DA">
            <wp:simplePos x="0" y="0"/>
            <wp:positionH relativeFrom="column">
              <wp:posOffset>3950335</wp:posOffset>
            </wp:positionH>
            <wp:positionV relativeFrom="paragraph">
              <wp:posOffset>12700</wp:posOffset>
            </wp:positionV>
            <wp:extent cx="295689" cy="285750"/>
            <wp:effectExtent l="0" t="0" r="9525" b="0"/>
            <wp:wrapTight wrapText="bothSides">
              <wp:wrapPolygon edited="0">
                <wp:start x="0" y="0"/>
                <wp:lineTo x="0" y="20160"/>
                <wp:lineTo x="20903" y="20160"/>
                <wp:lineTo x="20903" y="0"/>
                <wp:lineTo x="0" y="0"/>
              </wp:wrapPolygon>
            </wp:wrapTight>
            <wp:docPr id="3" name="obrázek 2" descr="SouvisejÃ­cÃ­ obrÃ¡z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ouvisejÃ­cÃ­ obrÃ¡ze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689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15901">
        <w:rPr>
          <w:noProof/>
          <w:lang w:val="cs-CZ" w:eastAsia="cs-CZ"/>
        </w:rPr>
        <w:drawing>
          <wp:anchor distT="0" distB="0" distL="114300" distR="114300" simplePos="0" relativeHeight="251659264" behindDoc="1" locked="0" layoutInCell="1" allowOverlap="1" wp14:anchorId="5E9A2D44" wp14:editId="5BC77945">
            <wp:simplePos x="0" y="0"/>
            <wp:positionH relativeFrom="margin">
              <wp:posOffset>1638300</wp:posOffset>
            </wp:positionH>
            <wp:positionV relativeFrom="paragraph">
              <wp:posOffset>10795</wp:posOffset>
            </wp:positionV>
            <wp:extent cx="326390" cy="333375"/>
            <wp:effectExtent l="0" t="0" r="0" b="9525"/>
            <wp:wrapTight wrapText="bothSides">
              <wp:wrapPolygon edited="0">
                <wp:start x="21600" y="21600"/>
                <wp:lineTo x="21600" y="617"/>
                <wp:lineTo x="1429" y="617"/>
                <wp:lineTo x="1429" y="21600"/>
                <wp:lineTo x="21600" y="21600"/>
              </wp:wrapPolygon>
            </wp:wrapTight>
            <wp:docPr id="5" name="obrázek 5" descr="SouvisejÃ­cÃ­ obrÃ¡z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ouvisejÃ­cÃ­ obrÃ¡zek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32639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15901">
        <w:rPr>
          <w:noProof/>
          <w:lang w:val="cs-CZ" w:eastAsia="cs-CZ"/>
        </w:rPr>
        <w:drawing>
          <wp:anchor distT="0" distB="0" distL="114300" distR="114300" simplePos="0" relativeHeight="251660288" behindDoc="1" locked="0" layoutInCell="1" allowOverlap="1" wp14:anchorId="0E8437AB" wp14:editId="0158484F">
            <wp:simplePos x="0" y="0"/>
            <wp:positionH relativeFrom="margin">
              <wp:posOffset>3415030</wp:posOffset>
            </wp:positionH>
            <wp:positionV relativeFrom="paragraph">
              <wp:posOffset>12700</wp:posOffset>
            </wp:positionV>
            <wp:extent cx="563880" cy="295275"/>
            <wp:effectExtent l="0" t="0" r="7620" b="9525"/>
            <wp:wrapTight wrapText="bothSides">
              <wp:wrapPolygon edited="0">
                <wp:start x="0" y="0"/>
                <wp:lineTo x="0" y="20903"/>
                <wp:lineTo x="21162" y="20903"/>
                <wp:lineTo x="21162" y="0"/>
                <wp:lineTo x="0" y="0"/>
              </wp:wrapPolygon>
            </wp:wrapTight>
            <wp:docPr id="4" name="obrázek 2" descr="VÃ½sledek obrÃ¡zku pro instagram ikon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Ã½sledek obrÃ¡zku pro instagram ikonka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hyperlink r:id="rId12" w:history="1">
        <w:r w:rsidRPr="00815901">
          <w:rPr>
            <w:rStyle w:val="Hypertextovodkaz"/>
            <w:iCs/>
            <w:lang w:val="cs-CZ"/>
          </w:rPr>
          <w:t>www.galerierudolfinum.cz</w:t>
        </w:r>
      </w:hyperlink>
      <w:r w:rsidRPr="00815901">
        <w:rPr>
          <w:rStyle w:val="Hypertextovodkaz"/>
          <w:iCs/>
          <w:lang w:val="cs-CZ"/>
        </w:rPr>
        <w:br/>
      </w:r>
      <w:r w:rsidRPr="00815901">
        <w:rPr>
          <w:iCs/>
          <w:lang w:val="cs-CZ"/>
        </w:rPr>
        <w:t>@</w:t>
      </w:r>
      <w:proofErr w:type="spellStart"/>
      <w:r w:rsidRPr="00815901">
        <w:rPr>
          <w:iCs/>
          <w:lang w:val="cs-CZ"/>
        </w:rPr>
        <w:t>galerie.rudolfinum</w:t>
      </w:r>
      <w:proofErr w:type="spellEnd"/>
    </w:p>
    <w:p w14:paraId="66C88A5B" w14:textId="77777777" w:rsidR="00A00253" w:rsidRPr="00815901" w:rsidRDefault="00A00253" w:rsidP="00A00253">
      <w:pPr>
        <w:pStyle w:val="Bezmezer"/>
        <w:jc w:val="both"/>
        <w:rPr>
          <w:rFonts w:cs="Calibri"/>
          <w:lang w:val="cs-CZ"/>
        </w:rPr>
      </w:pPr>
      <w:r w:rsidRPr="00815901">
        <w:rPr>
          <w:iCs/>
          <w:lang w:val="cs-CZ"/>
        </w:rPr>
        <w:br/>
        <w:t>@</w:t>
      </w:r>
      <w:proofErr w:type="spellStart"/>
      <w:r w:rsidRPr="00815901">
        <w:rPr>
          <w:iCs/>
          <w:lang w:val="cs-CZ"/>
        </w:rPr>
        <w:t>artpark.rudolfinum</w:t>
      </w:r>
      <w:proofErr w:type="spellEnd"/>
    </w:p>
    <w:p w14:paraId="3670BF44" w14:textId="77777777" w:rsidR="00A00253" w:rsidRPr="00815901" w:rsidRDefault="00A00253" w:rsidP="00A00253">
      <w:pPr>
        <w:pStyle w:val="Text"/>
        <w:rPr>
          <w:rFonts w:ascii="Calibri" w:hAnsi="Calibri" w:cs="Calibri"/>
          <w:sz w:val="28"/>
        </w:rPr>
      </w:pPr>
    </w:p>
    <w:p w14:paraId="1E66775C" w14:textId="77777777" w:rsidR="00A00253" w:rsidRPr="00815901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b/>
          <w:color w:val="000000"/>
          <w:sz w:val="20"/>
          <w:bdr w:val="nil"/>
          <w:lang w:val="cs-CZ" w:eastAsia="cs-CZ"/>
        </w:rPr>
        <w:sectPr w:rsidR="00A00253" w:rsidRPr="00815901" w:rsidSect="00A00253">
          <w:headerReference w:type="default" r:id="rId13"/>
          <w:type w:val="continuous"/>
          <w:pgSz w:w="11904" w:h="16836"/>
          <w:pgMar w:top="454" w:right="454" w:bottom="454" w:left="454" w:header="454" w:footer="850" w:gutter="0"/>
          <w:cols w:space="708"/>
        </w:sectPr>
      </w:pPr>
    </w:p>
    <w:p w14:paraId="5BFDCE3A" w14:textId="77777777" w:rsidR="00A00253" w:rsidRPr="00D9636A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b/>
          <w:color w:val="000000"/>
          <w:bdr w:val="nil"/>
          <w:lang w:val="cs-CZ" w:eastAsia="cs-CZ"/>
        </w:rPr>
      </w:pPr>
      <w:r w:rsidRPr="00D9636A">
        <w:rPr>
          <w:rFonts w:eastAsia="Arial Unicode MS" w:cs="Calibri"/>
          <w:b/>
          <w:color w:val="000000"/>
          <w:bdr w:val="nil"/>
          <w:lang w:val="cs-CZ" w:eastAsia="cs-CZ"/>
        </w:rPr>
        <w:t>Partner galerie</w:t>
      </w:r>
    </w:p>
    <w:p w14:paraId="32DD5DB0" w14:textId="77777777" w:rsidR="00A00253" w:rsidRPr="00815901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bdr w:val="nil"/>
          <w:lang w:val="cs-CZ" w:eastAsia="cs-CZ"/>
        </w:rPr>
      </w:pPr>
      <w:r w:rsidRPr="00D9636A">
        <w:rPr>
          <w:rFonts w:eastAsia="Arial Unicode MS" w:cs="Calibri"/>
          <w:color w:val="000000"/>
          <w:bdr w:val="nil"/>
          <w:lang w:val="cs-CZ" w:eastAsia="cs-CZ"/>
        </w:rPr>
        <w:t>Nadační fond Avast</w:t>
      </w:r>
    </w:p>
    <w:p w14:paraId="716001E0" w14:textId="77777777" w:rsidR="00A00253" w:rsidRPr="00815901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bdr w:val="nil"/>
          <w:lang w:val="cs-CZ" w:eastAsia="cs-CZ"/>
        </w:rPr>
      </w:pPr>
    </w:p>
    <w:p w14:paraId="0B34DF85" w14:textId="77777777" w:rsidR="00380663" w:rsidRPr="00815901" w:rsidRDefault="00380663" w:rsidP="0038066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b/>
          <w:color w:val="000000"/>
          <w:bdr w:val="nil"/>
          <w:lang w:val="cs-CZ" w:eastAsia="cs-CZ"/>
        </w:rPr>
      </w:pPr>
      <w:r w:rsidRPr="00815901">
        <w:rPr>
          <w:rFonts w:eastAsia="Arial Unicode MS" w:cs="Calibri"/>
          <w:b/>
          <w:color w:val="000000"/>
          <w:bdr w:val="nil"/>
          <w:lang w:val="cs-CZ" w:eastAsia="cs-CZ"/>
        </w:rPr>
        <w:t xml:space="preserve">Mediální partneři </w:t>
      </w:r>
    </w:p>
    <w:p w14:paraId="066FAF96" w14:textId="77777777" w:rsidR="00380663" w:rsidRPr="00815901" w:rsidRDefault="009161BC" w:rsidP="0038066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bdr w:val="nil"/>
          <w:lang w:val="cs-CZ" w:eastAsia="cs-CZ"/>
        </w:rPr>
      </w:pPr>
      <w:r w:rsidRPr="00815901">
        <w:rPr>
          <w:rFonts w:eastAsia="Arial Unicode MS" w:cs="Calibri"/>
          <w:color w:val="000000"/>
          <w:bdr w:val="nil"/>
          <w:lang w:val="cs-CZ" w:eastAsia="cs-CZ"/>
        </w:rPr>
        <w:t>RESPEKT</w:t>
      </w:r>
      <w:r>
        <w:rPr>
          <w:rFonts w:eastAsia="Arial Unicode MS" w:cs="Calibri"/>
          <w:color w:val="000000"/>
          <w:bdr w:val="nil"/>
          <w:lang w:val="cs-CZ" w:eastAsia="cs-CZ"/>
        </w:rPr>
        <w:t>,</w:t>
      </w:r>
      <w:r w:rsidRPr="00815901">
        <w:rPr>
          <w:rFonts w:eastAsia="Arial Unicode MS" w:cs="Calibri"/>
          <w:color w:val="000000"/>
          <w:bdr w:val="nil"/>
          <w:lang w:val="cs-CZ" w:eastAsia="cs-CZ"/>
        </w:rPr>
        <w:t xml:space="preserve"> </w:t>
      </w:r>
      <w:proofErr w:type="spellStart"/>
      <w:r w:rsidR="00DC7C80">
        <w:rPr>
          <w:rFonts w:eastAsia="Arial Unicode MS" w:cs="Calibri"/>
          <w:color w:val="000000"/>
          <w:bdr w:val="nil"/>
          <w:lang w:val="cs-CZ" w:eastAsia="cs-CZ"/>
        </w:rPr>
        <w:t>Forbes</w:t>
      </w:r>
      <w:proofErr w:type="spellEnd"/>
      <w:r w:rsidR="00FD4315">
        <w:rPr>
          <w:rFonts w:eastAsia="Arial Unicode MS" w:cs="Calibri"/>
          <w:color w:val="000000"/>
          <w:bdr w:val="nil"/>
          <w:lang w:val="cs-CZ" w:eastAsia="cs-CZ"/>
        </w:rPr>
        <w:t>, Radio 1</w:t>
      </w:r>
    </w:p>
    <w:p w14:paraId="05AFBECD" w14:textId="77777777" w:rsidR="00A00253" w:rsidRPr="00815901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bdr w:val="nil"/>
          <w:lang w:val="cs-CZ" w:eastAsia="cs-CZ"/>
        </w:rPr>
      </w:pPr>
    </w:p>
    <w:p w14:paraId="42375F84" w14:textId="77777777" w:rsidR="00A00253" w:rsidRPr="00815901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bdr w:val="nil"/>
          <w:lang w:val="cs-CZ" w:eastAsia="cs-CZ"/>
        </w:rPr>
      </w:pPr>
    </w:p>
    <w:p w14:paraId="615828C3" w14:textId="77777777" w:rsidR="00A00253" w:rsidRPr="00815901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bdr w:val="nil"/>
          <w:lang w:val="cs-CZ" w:eastAsia="cs-CZ"/>
        </w:rPr>
        <w:sectPr w:rsidR="00A00253" w:rsidRPr="00815901" w:rsidSect="003B3767">
          <w:type w:val="continuous"/>
          <w:pgSz w:w="11904" w:h="16836"/>
          <w:pgMar w:top="454" w:right="454" w:bottom="454" w:left="454" w:header="454" w:footer="850" w:gutter="0"/>
          <w:cols w:num="3" w:space="708"/>
        </w:sectPr>
      </w:pPr>
    </w:p>
    <w:p w14:paraId="0E20AA91" w14:textId="77777777" w:rsidR="00A00253" w:rsidRPr="00815901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b/>
          <w:color w:val="000000"/>
          <w:bdr w:val="nil"/>
          <w:lang w:val="cs-CZ" w:eastAsia="cs-CZ"/>
        </w:rPr>
      </w:pPr>
      <w:r w:rsidRPr="00815901">
        <w:rPr>
          <w:rFonts w:eastAsia="Arial Unicode MS" w:cs="Calibri"/>
          <w:b/>
          <w:color w:val="000000"/>
          <w:bdr w:val="nil"/>
          <w:lang w:val="cs-CZ" w:eastAsia="cs-CZ"/>
        </w:rPr>
        <w:t>Kontakt pro média</w:t>
      </w:r>
    </w:p>
    <w:p w14:paraId="163C3B78" w14:textId="7EBD6882" w:rsidR="00A00253" w:rsidRPr="00815901" w:rsidRDefault="00A00253" w:rsidP="00A00253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bdr w:val="nil"/>
          <w:lang w:val="cs-CZ" w:eastAsia="cs-CZ"/>
        </w:rPr>
      </w:pPr>
      <w:r w:rsidRPr="00815901">
        <w:rPr>
          <w:rFonts w:eastAsia="Arial Unicode MS" w:cs="Calibri"/>
          <w:color w:val="000000"/>
          <w:bdr w:val="nil"/>
          <w:lang w:val="cs-CZ" w:eastAsia="cs-CZ"/>
        </w:rPr>
        <w:t xml:space="preserve">Maja Ošťádalová, </w:t>
      </w:r>
      <w:proofErr w:type="spellStart"/>
      <w:r w:rsidR="00D91374">
        <w:rPr>
          <w:rFonts w:eastAsia="Arial Unicode MS" w:cs="Calibri"/>
          <w:color w:val="000000"/>
          <w:bdr w:val="nil"/>
          <w:lang w:val="cs-CZ" w:eastAsia="cs-CZ"/>
        </w:rPr>
        <w:t>Head</w:t>
      </w:r>
      <w:proofErr w:type="spellEnd"/>
      <w:r w:rsidR="00D91374">
        <w:rPr>
          <w:rFonts w:eastAsia="Arial Unicode MS" w:cs="Calibri"/>
          <w:color w:val="000000"/>
          <w:bdr w:val="nil"/>
          <w:lang w:val="cs-CZ" w:eastAsia="cs-CZ"/>
        </w:rPr>
        <w:t xml:space="preserve"> </w:t>
      </w:r>
      <w:proofErr w:type="spellStart"/>
      <w:r w:rsidR="00D91374">
        <w:rPr>
          <w:rFonts w:eastAsia="Arial Unicode MS" w:cs="Calibri"/>
          <w:color w:val="000000"/>
          <w:bdr w:val="nil"/>
          <w:lang w:val="cs-CZ" w:eastAsia="cs-CZ"/>
        </w:rPr>
        <w:t>of</w:t>
      </w:r>
      <w:proofErr w:type="spellEnd"/>
      <w:r w:rsidR="00D91374">
        <w:rPr>
          <w:rFonts w:eastAsia="Arial Unicode MS" w:cs="Calibri"/>
          <w:color w:val="000000"/>
          <w:bdr w:val="nil"/>
          <w:lang w:val="cs-CZ" w:eastAsia="cs-CZ"/>
        </w:rPr>
        <w:t xml:space="preserve"> PR and Marketing, </w:t>
      </w:r>
      <w:r w:rsidRPr="00815901">
        <w:rPr>
          <w:rFonts w:eastAsia="Arial Unicode MS" w:cs="Calibri"/>
          <w:color w:val="000000"/>
          <w:bdr w:val="nil"/>
          <w:lang w:val="cs-CZ" w:eastAsia="cs-CZ"/>
        </w:rPr>
        <w:t xml:space="preserve">+420 602 44 10 10, </w:t>
      </w:r>
      <w:hyperlink r:id="rId14" w:history="1">
        <w:r w:rsidRPr="00815901">
          <w:rPr>
            <w:rStyle w:val="Hypertextovodkaz"/>
            <w:rFonts w:eastAsia="Arial Unicode MS" w:cs="Calibri"/>
            <w:bdr w:val="nil"/>
            <w:lang w:val="cs-CZ" w:eastAsia="cs-CZ"/>
          </w:rPr>
          <w:t>ostadalova@rudolfinum.org</w:t>
        </w:r>
      </w:hyperlink>
    </w:p>
    <w:p w14:paraId="1FC22650" w14:textId="34ADF2B5" w:rsidR="00A00253" w:rsidRDefault="00A00253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1044DD74" w14:textId="544F1D88" w:rsidR="00636C8D" w:rsidRDefault="00636C8D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7A2CC5BE" w14:textId="04DD982F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4423E6F7" w14:textId="30606BCC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7E143152" w14:textId="67B50A2D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27545610" w14:textId="697664FF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7E0D8BE2" w14:textId="68BC69F7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1F3A1527" w14:textId="124A4CA4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476AF064" w14:textId="6C950ABC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2CC9C968" w14:textId="54405F0A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448AEEAE" w14:textId="20F36034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33BE804F" w14:textId="2E4D333D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62B36B26" w14:textId="18226F4B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7C144597" w14:textId="30BEBEA6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20A4A579" w14:textId="676CCB27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53BA79D9" w14:textId="33E15C24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6798908A" w14:textId="62EDF890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5E65A4DF" w14:textId="7C72E2D0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5E7443AA" w14:textId="2D54C593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282C52B3" w14:textId="476D5CA4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4987E196" w14:textId="7CE60171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1ED256F8" w14:textId="065F38F2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0E184F05" w14:textId="559C21A5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61C3A4EF" w14:textId="299B578B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477A267E" w14:textId="3423960D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5440483D" w14:textId="41202BFE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0A449554" w14:textId="04217A21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135709D3" w14:textId="0D20A239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37FC0B85" w14:textId="5B52CA9A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12335542" w14:textId="565A7A40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6810C8B5" w14:textId="66F0B153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3ACFBABC" w14:textId="4E3B8242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5C00EE26" w14:textId="2ABD0F48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32001114" w14:textId="479BF086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446730BA" w14:textId="45C52690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376537BB" w14:textId="4117DD78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4B982AF2" w14:textId="7C5747AD" w:rsidR="00592B16" w:rsidRP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b/>
          <w:color w:val="000000"/>
          <w:sz w:val="24"/>
          <w:szCs w:val="24"/>
          <w:bdr w:val="nil"/>
          <w:lang w:val="cs-CZ" w:eastAsia="cs-CZ"/>
        </w:rPr>
      </w:pPr>
      <w:r w:rsidRPr="00592B16">
        <w:rPr>
          <w:rFonts w:eastAsia="Arial Unicode MS" w:cs="Calibri"/>
          <w:b/>
          <w:color w:val="000000"/>
          <w:sz w:val="24"/>
          <w:szCs w:val="24"/>
          <w:bdr w:val="nil"/>
          <w:lang w:val="cs-CZ" w:eastAsia="cs-CZ"/>
        </w:rPr>
        <w:t>Ukázky z instalace výstavy UNPLUGGED (13. srpna – 29. listopadu 2020)</w:t>
      </w:r>
    </w:p>
    <w:p w14:paraId="4E7C78C4" w14:textId="1831DDA2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349C8AE1" w14:textId="0D3030EF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  <w:r w:rsidRPr="00592B16">
        <w:rPr>
          <w:rFonts w:eastAsia="Arial Unicode MS" w:cs="Calibri"/>
          <w:noProof/>
          <w:color w:val="000000"/>
          <w:sz w:val="14"/>
          <w:bdr w:val="nil"/>
          <w:lang w:val="cs-CZ" w:eastAsia="cs-CZ"/>
        </w:rPr>
        <w:drawing>
          <wp:inline distT="0" distB="0" distL="0" distR="0" wp14:anchorId="33A3988C" wp14:editId="4419D875">
            <wp:extent cx="3517900" cy="2638425"/>
            <wp:effectExtent l="1587" t="0" r="7938" b="7937"/>
            <wp:docPr id="6" name="Obrázek 6" descr="I:\00_UNPLUGGED\IMGS\UN_příprava\IMG_05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00_UNPLUGGED\IMGS\UN_příprava\IMG_056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18055" cy="2638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D1FBA5" w14:textId="02BD0E99" w:rsidR="00592B16" w:rsidRDefault="00592B16" w:rsidP="003B3767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6FAE1B8E" w14:textId="1FD78751" w:rsidR="00592B16" w:rsidRDefault="00592B16" w:rsidP="00D91374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rFonts w:cs="Calibri"/>
        </w:rPr>
      </w:pPr>
      <w:r w:rsidRPr="00592B16">
        <w:rPr>
          <w:rFonts w:eastAsia="Arial Unicode MS" w:cs="Calibri"/>
          <w:noProof/>
          <w:color w:val="000000"/>
          <w:sz w:val="14"/>
          <w:bdr w:val="nil"/>
          <w:lang w:val="cs-CZ" w:eastAsia="cs-CZ"/>
        </w:rPr>
        <w:drawing>
          <wp:inline distT="0" distB="0" distL="0" distR="0" wp14:anchorId="6829E118" wp14:editId="3144FC1D">
            <wp:extent cx="2667000" cy="3659689"/>
            <wp:effectExtent l="0" t="0" r="0" b="0"/>
            <wp:docPr id="7" name="Obrázek 7" descr="I:\00_UNPLUGGED\IMGS\UN_příprava\IMG_057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00_UNPLUGGED\IMGS\UN_příprava\IMG_0571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5144" cy="367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Arial Unicode MS" w:cs="Calibri"/>
          <w:color w:val="000000"/>
          <w:sz w:val="14"/>
          <w:bdr w:val="nil"/>
          <w:lang w:val="cs-CZ" w:eastAsia="cs-CZ"/>
        </w:rPr>
        <w:br/>
      </w:r>
      <w:r>
        <w:rPr>
          <w:rFonts w:eastAsia="Arial Unicode MS" w:cs="Calibri"/>
          <w:color w:val="000000"/>
          <w:sz w:val="14"/>
          <w:bdr w:val="nil"/>
          <w:lang w:val="cs-CZ" w:eastAsia="cs-CZ"/>
        </w:rPr>
        <w:br/>
      </w:r>
      <w:proofErr w:type="spellStart"/>
      <w:r w:rsidRPr="00592B16">
        <w:rPr>
          <w:rFonts w:eastAsia="Arial Unicode MS" w:cs="Calibri"/>
          <w:color w:val="000000"/>
          <w:sz w:val="24"/>
          <w:szCs w:val="24"/>
          <w:bdr w:val="nil"/>
          <w:lang w:val="cs-CZ" w:eastAsia="cs-CZ"/>
        </w:rPr>
        <w:lastRenderedPageBreak/>
        <w:t>H</w:t>
      </w:r>
      <w:r>
        <w:rPr>
          <w:rFonts w:eastAsia="Arial Unicode MS" w:cs="Calibri"/>
          <w:color w:val="000000"/>
          <w:sz w:val="24"/>
          <w:szCs w:val="24"/>
          <w:bdr w:val="nil"/>
          <w:lang w:val="cs-CZ" w:eastAsia="cs-CZ"/>
        </w:rPr>
        <w:t>abima</w:t>
      </w:r>
      <w:proofErr w:type="spellEnd"/>
      <w:r>
        <w:rPr>
          <w:rFonts w:eastAsia="Arial Unicode MS" w:cs="Calibri"/>
          <w:color w:val="000000"/>
          <w:sz w:val="24"/>
          <w:szCs w:val="24"/>
          <w:bdr w:val="nil"/>
          <w:lang w:val="cs-CZ" w:eastAsia="cs-CZ"/>
        </w:rPr>
        <w:t xml:space="preserve"> Fuchs instaluje </w:t>
      </w:r>
      <w:r w:rsidR="00C13425">
        <w:rPr>
          <w:rFonts w:cs="Calibri"/>
        </w:rPr>
        <w:t xml:space="preserve">do </w:t>
      </w:r>
      <w:proofErr w:type="spellStart"/>
      <w:r w:rsidR="00C13425">
        <w:rPr>
          <w:rFonts w:cs="Calibri"/>
        </w:rPr>
        <w:t>výstavy</w:t>
      </w:r>
      <w:proofErr w:type="spellEnd"/>
      <w:r w:rsidR="00C13425">
        <w:rPr>
          <w:rFonts w:cs="Calibri"/>
        </w:rPr>
        <w:t xml:space="preserve"> UNPLUGGED</w:t>
      </w:r>
      <w:r w:rsidR="00C13425">
        <w:rPr>
          <w:rFonts w:eastAsia="Arial Unicode MS" w:cs="Calibri"/>
          <w:color w:val="000000"/>
          <w:sz w:val="24"/>
          <w:szCs w:val="24"/>
          <w:bdr w:val="nil"/>
          <w:lang w:val="cs-CZ" w:eastAsia="cs-CZ"/>
        </w:rPr>
        <w:t xml:space="preserve"> </w:t>
      </w:r>
      <w:r>
        <w:rPr>
          <w:rFonts w:eastAsia="Arial Unicode MS" w:cs="Calibri"/>
          <w:color w:val="000000"/>
          <w:sz w:val="24"/>
          <w:szCs w:val="24"/>
          <w:bdr w:val="nil"/>
          <w:lang w:val="cs-CZ" w:eastAsia="cs-CZ"/>
        </w:rPr>
        <w:t xml:space="preserve">svá díla ze série </w:t>
      </w:r>
      <w:proofErr w:type="spellStart"/>
      <w:r w:rsidRPr="008C0783">
        <w:rPr>
          <w:rFonts w:cs="Calibri"/>
          <w:i/>
        </w:rPr>
        <w:t>Visící</w:t>
      </w:r>
      <w:proofErr w:type="spellEnd"/>
      <w:r w:rsidRPr="008C0783">
        <w:rPr>
          <w:rFonts w:cs="Calibri"/>
          <w:i/>
        </w:rPr>
        <w:t xml:space="preserve"> </w:t>
      </w:r>
      <w:proofErr w:type="spellStart"/>
      <w:r w:rsidRPr="008C0783">
        <w:rPr>
          <w:rFonts w:cs="Calibri"/>
          <w:i/>
        </w:rPr>
        <w:t>města</w:t>
      </w:r>
      <w:proofErr w:type="spellEnd"/>
      <w:r w:rsidRPr="008C0783">
        <w:rPr>
          <w:rFonts w:cs="Calibri"/>
          <w:i/>
        </w:rPr>
        <w:t xml:space="preserve"> </w:t>
      </w:r>
      <w:r w:rsidR="00C13425">
        <w:rPr>
          <w:rFonts w:cs="Calibri"/>
          <w:i/>
        </w:rPr>
        <w:t>(</w:t>
      </w:r>
      <w:proofErr w:type="spellStart"/>
      <w:r w:rsidR="00C13425">
        <w:rPr>
          <w:rFonts w:cs="Calibri"/>
          <w:i/>
        </w:rPr>
        <w:t>ze</w:t>
      </w:r>
      <w:proofErr w:type="spellEnd"/>
      <w:r w:rsidR="00C13425">
        <w:rPr>
          <w:rFonts w:cs="Calibri"/>
          <w:i/>
        </w:rPr>
        <w:t xml:space="preserve"> </w:t>
      </w:r>
      <w:proofErr w:type="spellStart"/>
      <w:r w:rsidR="00C13425">
        <w:rPr>
          <w:rFonts w:cs="Calibri"/>
          <w:i/>
        </w:rPr>
        <w:t>starověké</w:t>
      </w:r>
      <w:proofErr w:type="spellEnd"/>
      <w:r w:rsidR="00C13425">
        <w:rPr>
          <w:rFonts w:cs="Calibri"/>
          <w:i/>
        </w:rPr>
        <w:t xml:space="preserve"> </w:t>
      </w:r>
      <w:proofErr w:type="spellStart"/>
      <w:r w:rsidR="00C13425">
        <w:rPr>
          <w:rFonts w:cs="Calibri"/>
          <w:i/>
        </w:rPr>
        <w:t>civilizace</w:t>
      </w:r>
      <w:proofErr w:type="spellEnd"/>
      <w:r w:rsidR="00C13425">
        <w:rPr>
          <w:rFonts w:cs="Calibri"/>
          <w:i/>
        </w:rPr>
        <w:t xml:space="preserve">), </w:t>
      </w:r>
      <w:proofErr w:type="spellStart"/>
      <w:r w:rsidR="00C13425" w:rsidRPr="00C13425">
        <w:rPr>
          <w:rFonts w:cs="Calibri"/>
        </w:rPr>
        <w:t>dokončeno</w:t>
      </w:r>
      <w:proofErr w:type="spellEnd"/>
      <w:r w:rsidR="00C13425" w:rsidRPr="00C13425">
        <w:rPr>
          <w:rFonts w:cs="Calibri"/>
        </w:rPr>
        <w:t xml:space="preserve"> 2015</w:t>
      </w:r>
      <w:r>
        <w:rPr>
          <w:rFonts w:cs="Calibri"/>
        </w:rPr>
        <w:t xml:space="preserve">. </w:t>
      </w:r>
      <w:r>
        <w:rPr>
          <w:rFonts w:cs="Calibri"/>
        </w:rPr>
        <w:br/>
        <w:t>© Galerie Rudolfinum</w:t>
      </w:r>
    </w:p>
    <w:p w14:paraId="2DFF381F" w14:textId="438B4DE6" w:rsidR="00592B16" w:rsidRDefault="00592B16" w:rsidP="00592B16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  <w:r w:rsidRPr="00592B16">
        <w:rPr>
          <w:rFonts w:eastAsia="Arial Unicode MS" w:cs="Calibri"/>
          <w:noProof/>
          <w:color w:val="000000"/>
          <w:sz w:val="14"/>
          <w:bdr w:val="nil"/>
          <w:lang w:val="cs-CZ" w:eastAsia="cs-CZ"/>
        </w:rPr>
        <w:drawing>
          <wp:inline distT="0" distB="0" distL="0" distR="0" wp14:anchorId="7ED4085E" wp14:editId="0BD321CD">
            <wp:extent cx="6982460" cy="5236845"/>
            <wp:effectExtent l="0" t="0" r="8890" b="1905"/>
            <wp:docPr id="9" name="Obrázek 9" descr="I:\00_UNPLUGGED\IMGS\UN_příprava\IMG_06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:\00_UNPLUGGED\IMGS\UN_příprava\IMG_061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2460" cy="523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3837D0" w14:textId="71870AA4" w:rsidR="00592B16" w:rsidRDefault="00592B16" w:rsidP="00592B16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eastAsia="Arial Unicode MS" w:cs="Calibri"/>
          <w:color w:val="000000"/>
          <w:sz w:val="14"/>
          <w:bdr w:val="nil"/>
          <w:lang w:val="cs-CZ" w:eastAsia="cs-CZ"/>
        </w:rPr>
      </w:pPr>
    </w:p>
    <w:p w14:paraId="64B02FB6" w14:textId="7DE549AB" w:rsidR="00592B16" w:rsidRDefault="00592B16" w:rsidP="00D91374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rFonts w:cs="Calibri"/>
        </w:rPr>
      </w:pPr>
      <w:r>
        <w:rPr>
          <w:rFonts w:eastAsia="Arial Unicode MS" w:cs="Calibri"/>
          <w:color w:val="000000"/>
          <w:sz w:val="24"/>
          <w:szCs w:val="24"/>
          <w:bdr w:val="nil"/>
          <w:lang w:val="cs-CZ" w:eastAsia="cs-CZ"/>
        </w:rPr>
        <w:t>Lenka Vítková instaluj</w:t>
      </w:r>
      <w:r w:rsidR="000B2470">
        <w:rPr>
          <w:rFonts w:eastAsia="Arial Unicode MS" w:cs="Calibri"/>
          <w:color w:val="000000"/>
          <w:sz w:val="24"/>
          <w:szCs w:val="24"/>
          <w:bdr w:val="nil"/>
          <w:lang w:val="cs-CZ" w:eastAsia="cs-CZ"/>
        </w:rPr>
        <w:t>e jednu část ze své</w:t>
      </w:r>
      <w:r w:rsidR="00C13425">
        <w:rPr>
          <w:rFonts w:eastAsia="Arial Unicode MS" w:cs="Calibri"/>
          <w:color w:val="000000"/>
          <w:sz w:val="24"/>
          <w:szCs w:val="24"/>
          <w:bdr w:val="nil"/>
          <w:lang w:val="cs-CZ" w:eastAsia="cs-CZ"/>
        </w:rPr>
        <w:t xml:space="preserve"> </w:t>
      </w:r>
      <w:proofErr w:type="spellStart"/>
      <w:r>
        <w:rPr>
          <w:rFonts w:cs="Calibri"/>
        </w:rPr>
        <w:t>malířsko-sochařská</w:t>
      </w:r>
      <w:proofErr w:type="spellEnd"/>
      <w:r>
        <w:rPr>
          <w:rFonts w:cs="Calibri"/>
        </w:rPr>
        <w:t xml:space="preserve"> </w:t>
      </w:r>
      <w:proofErr w:type="spellStart"/>
      <w:proofErr w:type="gramStart"/>
      <w:r>
        <w:rPr>
          <w:rFonts w:cs="Calibri"/>
        </w:rPr>
        <w:t>intervence</w:t>
      </w:r>
      <w:proofErr w:type="spellEnd"/>
      <w:r>
        <w:rPr>
          <w:rFonts w:cs="Calibri"/>
        </w:rPr>
        <w:t xml:space="preserve"> </w:t>
      </w:r>
      <w:proofErr w:type="spellStart"/>
      <w:r w:rsidRPr="00592B16">
        <w:rPr>
          <w:rFonts w:cs="Calibri"/>
          <w:i/>
        </w:rPr>
        <w:t>Když</w:t>
      </w:r>
      <w:proofErr w:type="spellEnd"/>
      <w:proofErr w:type="gramEnd"/>
      <w:r>
        <w:rPr>
          <w:rFonts w:cs="Calibri"/>
        </w:rPr>
        <w:t xml:space="preserve"> do </w:t>
      </w:r>
      <w:proofErr w:type="spellStart"/>
      <w:r>
        <w:rPr>
          <w:rFonts w:cs="Calibri"/>
        </w:rPr>
        <w:t>výstavy</w:t>
      </w:r>
      <w:proofErr w:type="spellEnd"/>
      <w:r>
        <w:rPr>
          <w:rFonts w:cs="Calibri"/>
        </w:rPr>
        <w:t xml:space="preserve"> UNPLUGGED. </w:t>
      </w:r>
      <w:r>
        <w:rPr>
          <w:rFonts w:cs="Calibri"/>
        </w:rPr>
        <w:br/>
        <w:t>© Galerie Rudolfinum</w:t>
      </w:r>
    </w:p>
    <w:p w14:paraId="0F573973" w14:textId="20439E09" w:rsidR="00592B16" w:rsidRDefault="00592B16" w:rsidP="00592B16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cs="Calibri"/>
        </w:rPr>
      </w:pPr>
    </w:p>
    <w:sectPr w:rsidR="00592B16" w:rsidSect="003B3767">
      <w:headerReference w:type="default" r:id="rId18"/>
      <w:type w:val="continuous"/>
      <w:pgSz w:w="11904" w:h="16836"/>
      <w:pgMar w:top="454" w:right="454" w:bottom="454" w:left="454" w:header="454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2D82A7" w14:textId="77777777" w:rsidR="00474042" w:rsidRDefault="00474042">
      <w:r>
        <w:separator/>
      </w:r>
    </w:p>
  </w:endnote>
  <w:endnote w:type="continuationSeparator" w:id="0">
    <w:p w14:paraId="381FF2B0" w14:textId="77777777" w:rsidR="00474042" w:rsidRDefault="004740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EF5AC7" w14:textId="77777777" w:rsidR="00474042" w:rsidRDefault="00474042">
      <w:r>
        <w:separator/>
      </w:r>
    </w:p>
  </w:footnote>
  <w:footnote w:type="continuationSeparator" w:id="0">
    <w:p w14:paraId="469CB9FB" w14:textId="77777777" w:rsidR="00474042" w:rsidRDefault="004740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5D18D8" w14:textId="77777777" w:rsidR="00A00253" w:rsidRDefault="00A00253">
    <w:pPr>
      <w:pStyle w:val="Zhlavazpat"/>
      <w:tabs>
        <w:tab w:val="clear" w:pos="9020"/>
        <w:tab w:val="center" w:pos="5498"/>
        <w:tab w:val="right" w:pos="10997"/>
      </w:tabs>
      <w:rPr>
        <w:rFonts w:hint="eastAsia"/>
      </w:rPr>
    </w:pPr>
    <w:r>
      <w:tab/>
    </w:r>
    <w:r>
      <w:rPr>
        <w:noProof/>
      </w:rPr>
      <w:drawing>
        <wp:inline distT="0" distB="0" distL="0" distR="0" wp14:anchorId="48D67810" wp14:editId="66C8DB79">
          <wp:extent cx="6983041" cy="1657406"/>
          <wp:effectExtent l="0" t="0" r="0" b="0"/>
          <wp:docPr id="8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GR_zahlavi2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83041" cy="16574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1675DC" w14:textId="77777777" w:rsidR="000A152A" w:rsidRDefault="007518D8">
    <w:pPr>
      <w:pStyle w:val="Zhlavazpat"/>
      <w:tabs>
        <w:tab w:val="clear" w:pos="9020"/>
        <w:tab w:val="center" w:pos="5498"/>
        <w:tab w:val="right" w:pos="10997"/>
      </w:tabs>
      <w:rPr>
        <w:rFonts w:hint="eastAsia"/>
      </w:rPr>
    </w:pPr>
    <w:r>
      <w:tab/>
    </w:r>
    <w:r>
      <w:rPr>
        <w:noProof/>
      </w:rPr>
      <w:drawing>
        <wp:inline distT="0" distB="0" distL="0" distR="0" wp14:anchorId="42988CBF" wp14:editId="715C426B">
          <wp:extent cx="6983041" cy="1657406"/>
          <wp:effectExtent l="0" t="0" r="0" b="0"/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GR_zahlavi2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83041" cy="16574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52A"/>
    <w:rsid w:val="00015BEC"/>
    <w:rsid w:val="00033FA6"/>
    <w:rsid w:val="0004329C"/>
    <w:rsid w:val="00054737"/>
    <w:rsid w:val="000710F8"/>
    <w:rsid w:val="0007609E"/>
    <w:rsid w:val="000A152A"/>
    <w:rsid w:val="000B2470"/>
    <w:rsid w:val="00114A4C"/>
    <w:rsid w:val="001161E9"/>
    <w:rsid w:val="00117A71"/>
    <w:rsid w:val="00140808"/>
    <w:rsid w:val="00162B52"/>
    <w:rsid w:val="001858EA"/>
    <w:rsid w:val="00185BCB"/>
    <w:rsid w:val="001A2A2B"/>
    <w:rsid w:val="001A542F"/>
    <w:rsid w:val="001B0941"/>
    <w:rsid w:val="001D16EB"/>
    <w:rsid w:val="001D48D8"/>
    <w:rsid w:val="001E2499"/>
    <w:rsid w:val="001E4326"/>
    <w:rsid w:val="001F284D"/>
    <w:rsid w:val="001F2C0F"/>
    <w:rsid w:val="001F3A5B"/>
    <w:rsid w:val="0020664A"/>
    <w:rsid w:val="0021177A"/>
    <w:rsid w:val="00221BB5"/>
    <w:rsid w:val="002265B4"/>
    <w:rsid w:val="00232F71"/>
    <w:rsid w:val="0023721B"/>
    <w:rsid w:val="00255826"/>
    <w:rsid w:val="00264E0E"/>
    <w:rsid w:val="00270B80"/>
    <w:rsid w:val="002E260F"/>
    <w:rsid w:val="002E33CA"/>
    <w:rsid w:val="002F55E2"/>
    <w:rsid w:val="00301FCA"/>
    <w:rsid w:val="00310E0B"/>
    <w:rsid w:val="003210AF"/>
    <w:rsid w:val="003242C7"/>
    <w:rsid w:val="003332BB"/>
    <w:rsid w:val="00366585"/>
    <w:rsid w:val="00372361"/>
    <w:rsid w:val="00380663"/>
    <w:rsid w:val="00393A55"/>
    <w:rsid w:val="00397C27"/>
    <w:rsid w:val="003A6406"/>
    <w:rsid w:val="003B11C2"/>
    <w:rsid w:val="003B3767"/>
    <w:rsid w:val="003B54B1"/>
    <w:rsid w:val="003C4F34"/>
    <w:rsid w:val="003D1B97"/>
    <w:rsid w:val="003D3E16"/>
    <w:rsid w:val="003E79B1"/>
    <w:rsid w:val="003F6759"/>
    <w:rsid w:val="00400FAB"/>
    <w:rsid w:val="00442E95"/>
    <w:rsid w:val="00463B9A"/>
    <w:rsid w:val="004674E4"/>
    <w:rsid w:val="00474042"/>
    <w:rsid w:val="0049512E"/>
    <w:rsid w:val="004962C5"/>
    <w:rsid w:val="004B0938"/>
    <w:rsid w:val="004B4AD9"/>
    <w:rsid w:val="004C19A6"/>
    <w:rsid w:val="004D0517"/>
    <w:rsid w:val="004D55C9"/>
    <w:rsid w:val="004D73D5"/>
    <w:rsid w:val="004E0AB5"/>
    <w:rsid w:val="004E2864"/>
    <w:rsid w:val="00507126"/>
    <w:rsid w:val="0051272D"/>
    <w:rsid w:val="00527F45"/>
    <w:rsid w:val="00542422"/>
    <w:rsid w:val="005428E9"/>
    <w:rsid w:val="00544EA1"/>
    <w:rsid w:val="00561722"/>
    <w:rsid w:val="00571FCE"/>
    <w:rsid w:val="00592B16"/>
    <w:rsid w:val="005961F5"/>
    <w:rsid w:val="00597040"/>
    <w:rsid w:val="005B68D7"/>
    <w:rsid w:val="005D033A"/>
    <w:rsid w:val="005D1424"/>
    <w:rsid w:val="005E119B"/>
    <w:rsid w:val="005E329E"/>
    <w:rsid w:val="005E4A14"/>
    <w:rsid w:val="005F439A"/>
    <w:rsid w:val="0061318A"/>
    <w:rsid w:val="00615884"/>
    <w:rsid w:val="00615E56"/>
    <w:rsid w:val="00630322"/>
    <w:rsid w:val="00636C8D"/>
    <w:rsid w:val="00643067"/>
    <w:rsid w:val="00645B26"/>
    <w:rsid w:val="00661166"/>
    <w:rsid w:val="00691109"/>
    <w:rsid w:val="006937F9"/>
    <w:rsid w:val="006A03CC"/>
    <w:rsid w:val="006A3D0D"/>
    <w:rsid w:val="006D71AD"/>
    <w:rsid w:val="006E59AE"/>
    <w:rsid w:val="006F3384"/>
    <w:rsid w:val="0071125F"/>
    <w:rsid w:val="00721EDF"/>
    <w:rsid w:val="00732D08"/>
    <w:rsid w:val="00740E7B"/>
    <w:rsid w:val="00745BF9"/>
    <w:rsid w:val="0074690A"/>
    <w:rsid w:val="00746CCA"/>
    <w:rsid w:val="007518D8"/>
    <w:rsid w:val="00755D14"/>
    <w:rsid w:val="00771863"/>
    <w:rsid w:val="00771943"/>
    <w:rsid w:val="007724B0"/>
    <w:rsid w:val="00782925"/>
    <w:rsid w:val="007A1860"/>
    <w:rsid w:val="007B037B"/>
    <w:rsid w:val="007B3257"/>
    <w:rsid w:val="007C3CE1"/>
    <w:rsid w:val="007D72A2"/>
    <w:rsid w:val="007F4678"/>
    <w:rsid w:val="007F798F"/>
    <w:rsid w:val="00815901"/>
    <w:rsid w:val="00817BD0"/>
    <w:rsid w:val="00826C29"/>
    <w:rsid w:val="00834722"/>
    <w:rsid w:val="00870E3E"/>
    <w:rsid w:val="0087240C"/>
    <w:rsid w:val="008726CF"/>
    <w:rsid w:val="00891C46"/>
    <w:rsid w:val="008C0783"/>
    <w:rsid w:val="008C3A9E"/>
    <w:rsid w:val="008C7180"/>
    <w:rsid w:val="00900534"/>
    <w:rsid w:val="00901807"/>
    <w:rsid w:val="00901BB9"/>
    <w:rsid w:val="009033BC"/>
    <w:rsid w:val="0091364A"/>
    <w:rsid w:val="009161BC"/>
    <w:rsid w:val="00924E60"/>
    <w:rsid w:val="009449B7"/>
    <w:rsid w:val="00962B86"/>
    <w:rsid w:val="00981D63"/>
    <w:rsid w:val="00982F34"/>
    <w:rsid w:val="00990398"/>
    <w:rsid w:val="009A323F"/>
    <w:rsid w:val="009A6EC8"/>
    <w:rsid w:val="009B20D6"/>
    <w:rsid w:val="009B7234"/>
    <w:rsid w:val="009C0880"/>
    <w:rsid w:val="009C3F68"/>
    <w:rsid w:val="00A00253"/>
    <w:rsid w:val="00A004C1"/>
    <w:rsid w:val="00A0072C"/>
    <w:rsid w:val="00A030BF"/>
    <w:rsid w:val="00A06313"/>
    <w:rsid w:val="00A11CD9"/>
    <w:rsid w:val="00A1474C"/>
    <w:rsid w:val="00A23E40"/>
    <w:rsid w:val="00A261D4"/>
    <w:rsid w:val="00A266CC"/>
    <w:rsid w:val="00A54618"/>
    <w:rsid w:val="00A60653"/>
    <w:rsid w:val="00A77F25"/>
    <w:rsid w:val="00A81BBE"/>
    <w:rsid w:val="00AB425D"/>
    <w:rsid w:val="00AC5456"/>
    <w:rsid w:val="00AD310A"/>
    <w:rsid w:val="00AD6F91"/>
    <w:rsid w:val="00AF5356"/>
    <w:rsid w:val="00B00B32"/>
    <w:rsid w:val="00B10821"/>
    <w:rsid w:val="00B43FC3"/>
    <w:rsid w:val="00B60174"/>
    <w:rsid w:val="00B65364"/>
    <w:rsid w:val="00B82012"/>
    <w:rsid w:val="00BA1EE5"/>
    <w:rsid w:val="00BC1022"/>
    <w:rsid w:val="00BD7CDF"/>
    <w:rsid w:val="00BF49E6"/>
    <w:rsid w:val="00C0574E"/>
    <w:rsid w:val="00C06F02"/>
    <w:rsid w:val="00C0752F"/>
    <w:rsid w:val="00C07A66"/>
    <w:rsid w:val="00C13425"/>
    <w:rsid w:val="00C154ED"/>
    <w:rsid w:val="00C23A2B"/>
    <w:rsid w:val="00C368AF"/>
    <w:rsid w:val="00C522AA"/>
    <w:rsid w:val="00C565E1"/>
    <w:rsid w:val="00C73CF2"/>
    <w:rsid w:val="00C82CC3"/>
    <w:rsid w:val="00CA5418"/>
    <w:rsid w:val="00CB4801"/>
    <w:rsid w:val="00CC0F8B"/>
    <w:rsid w:val="00CD5AE3"/>
    <w:rsid w:val="00CF4D8F"/>
    <w:rsid w:val="00CF7D90"/>
    <w:rsid w:val="00D25FBE"/>
    <w:rsid w:val="00D36B8E"/>
    <w:rsid w:val="00D3732E"/>
    <w:rsid w:val="00D64990"/>
    <w:rsid w:val="00D670C4"/>
    <w:rsid w:val="00D814C1"/>
    <w:rsid w:val="00D8335A"/>
    <w:rsid w:val="00D87B1A"/>
    <w:rsid w:val="00D91374"/>
    <w:rsid w:val="00D9636A"/>
    <w:rsid w:val="00DA548F"/>
    <w:rsid w:val="00DC1E8C"/>
    <w:rsid w:val="00DC7C80"/>
    <w:rsid w:val="00DD2BE3"/>
    <w:rsid w:val="00DD76B6"/>
    <w:rsid w:val="00DE7FB3"/>
    <w:rsid w:val="00DF022C"/>
    <w:rsid w:val="00DF4EFA"/>
    <w:rsid w:val="00DF749F"/>
    <w:rsid w:val="00E03473"/>
    <w:rsid w:val="00E42CE6"/>
    <w:rsid w:val="00E579F8"/>
    <w:rsid w:val="00E97D6D"/>
    <w:rsid w:val="00EB6652"/>
    <w:rsid w:val="00ED67E4"/>
    <w:rsid w:val="00EF4DF6"/>
    <w:rsid w:val="00F02A7E"/>
    <w:rsid w:val="00F219D6"/>
    <w:rsid w:val="00F23FF4"/>
    <w:rsid w:val="00F248A5"/>
    <w:rsid w:val="00F323C4"/>
    <w:rsid w:val="00F32C3B"/>
    <w:rsid w:val="00F737E5"/>
    <w:rsid w:val="00F80759"/>
    <w:rsid w:val="00F81880"/>
    <w:rsid w:val="00F87616"/>
    <w:rsid w:val="00FB2EF9"/>
    <w:rsid w:val="00FD4315"/>
    <w:rsid w:val="00FD6AAA"/>
    <w:rsid w:val="00FE30D8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B76EF"/>
  <w15:docId w15:val="{8707356A-AFFD-469F-AB48-2053AEC13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cs-CZ" w:eastAsia="cs-CZ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rPr>
      <w:sz w:val="24"/>
      <w:szCs w:val="24"/>
      <w:lang w:val="en-US"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Zhlavazpat">
    <w:name w:val="Záhlaví a zápatí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Text">
    <w:name w:val="Text"/>
    <w:rPr>
      <w:rFonts w:ascii="Helvetica Neue" w:hAnsi="Helvetica Neue" w:cs="Arial Unicode MS"/>
      <w:color w:val="000000"/>
      <w:sz w:val="22"/>
      <w:szCs w:val="22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4242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42422"/>
    <w:rPr>
      <w:rFonts w:ascii="Tahoma" w:hAnsi="Tahoma" w:cs="Tahoma"/>
      <w:sz w:val="16"/>
      <w:szCs w:val="16"/>
      <w:lang w:val="en-US" w:eastAsia="en-US"/>
    </w:rPr>
  </w:style>
  <w:style w:type="paragraph" w:customStyle="1" w:styleId="bez0020mezer1">
    <w:name w:val="bez_0020mezer1"/>
    <w:basedOn w:val="Normln"/>
    <w:rsid w:val="001E432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40" w:lineRule="atLeast"/>
    </w:pPr>
    <w:rPr>
      <w:rFonts w:ascii="Calibri" w:eastAsia="Times New Roman" w:hAnsi="Calibri" w:cs="Calibri"/>
      <w:sz w:val="22"/>
      <w:szCs w:val="22"/>
      <w:bdr w:val="none" w:sz="0" w:space="0" w:color="auto"/>
      <w:lang w:val="cs-CZ" w:eastAsia="cs-CZ"/>
    </w:rPr>
  </w:style>
  <w:style w:type="character" w:customStyle="1" w:styleId="bez0020mezer1char1">
    <w:name w:val="bez_0020mezer1__char1"/>
    <w:basedOn w:val="Standardnpsmoodstavce"/>
    <w:rsid w:val="001E4326"/>
    <w:rPr>
      <w:rFonts w:ascii="Calibri" w:hAnsi="Calibri" w:cs="Calibri" w:hint="default"/>
      <w:sz w:val="22"/>
      <w:szCs w:val="22"/>
    </w:rPr>
  </w:style>
  <w:style w:type="paragraph" w:styleId="Zhlav">
    <w:name w:val="header"/>
    <w:basedOn w:val="Normln"/>
    <w:link w:val="ZhlavChar"/>
    <w:uiPriority w:val="99"/>
    <w:unhideWhenUsed/>
    <w:rsid w:val="001E432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1E4326"/>
    <w:rPr>
      <w:sz w:val="24"/>
      <w:szCs w:val="24"/>
      <w:lang w:val="en-US" w:eastAsia="en-US"/>
    </w:rPr>
  </w:style>
  <w:style w:type="paragraph" w:styleId="Zpat">
    <w:name w:val="footer"/>
    <w:basedOn w:val="Normln"/>
    <w:link w:val="ZpatChar"/>
    <w:uiPriority w:val="99"/>
    <w:unhideWhenUsed/>
    <w:rsid w:val="001E432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1E4326"/>
    <w:rPr>
      <w:sz w:val="24"/>
      <w:szCs w:val="24"/>
      <w:lang w:val="en-US" w:eastAsia="en-US"/>
    </w:rPr>
  </w:style>
  <w:style w:type="paragraph" w:styleId="Bezmezer">
    <w:name w:val="No Spacing"/>
    <w:uiPriority w:val="1"/>
    <w:qFormat/>
    <w:rsid w:val="003B376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/>
      <w:sz w:val="22"/>
      <w:szCs w:val="22"/>
      <w:bdr w:val="none" w:sz="0" w:space="0" w:color="auto"/>
      <w:lang w:val="en-GB" w:eastAsia="en-US"/>
    </w:rPr>
  </w:style>
  <w:style w:type="character" w:styleId="Odkaznakoment">
    <w:name w:val="annotation reference"/>
    <w:basedOn w:val="Standardnpsmoodstavce"/>
    <w:uiPriority w:val="99"/>
    <w:semiHidden/>
    <w:unhideWhenUsed/>
    <w:rsid w:val="00EF4DF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EF4DF6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EF4DF6"/>
    <w:rPr>
      <w:lang w:val="en-US"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EF4DF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EF4DF6"/>
    <w:rPr>
      <w:b/>
      <w:bCs/>
      <w:lang w:val="en-US" w:eastAsia="en-US"/>
    </w:rPr>
  </w:style>
  <w:style w:type="paragraph" w:customStyle="1" w:styleId="Bezmezer1">
    <w:name w:val="Bez mezer1"/>
    <w:rsid w:val="004B09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Times New Roman" w:hAnsi="Calibri"/>
      <w:sz w:val="22"/>
      <w:szCs w:val="22"/>
      <w:bdr w:val="none" w:sz="0" w:space="0" w:color="auto"/>
      <w:lang w:eastAsia="en-US"/>
    </w:rPr>
  </w:style>
  <w:style w:type="paragraph" w:styleId="Prosttext">
    <w:name w:val="Plain Text"/>
    <w:basedOn w:val="Normln"/>
    <w:link w:val="ProsttextChar"/>
    <w:uiPriority w:val="99"/>
    <w:unhideWhenUsed/>
    <w:rsid w:val="004E286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Theme="minorHAnsi" w:hAnsi="Calibri" w:cstheme="minorBidi"/>
      <w:sz w:val="22"/>
      <w:szCs w:val="21"/>
      <w:bdr w:val="none" w:sz="0" w:space="0" w:color="auto"/>
      <w:lang w:val="en-GB"/>
    </w:rPr>
  </w:style>
  <w:style w:type="character" w:customStyle="1" w:styleId="ProsttextChar">
    <w:name w:val="Prostý text Char"/>
    <w:basedOn w:val="Standardnpsmoodstavce"/>
    <w:link w:val="Prosttext"/>
    <w:uiPriority w:val="99"/>
    <w:rsid w:val="004E2864"/>
    <w:rPr>
      <w:rFonts w:ascii="Calibri" w:eastAsiaTheme="minorHAnsi" w:hAnsi="Calibri" w:cstheme="minorBidi"/>
      <w:sz w:val="22"/>
      <w:szCs w:val="21"/>
      <w:bdr w:val="none" w:sz="0" w:space="0" w:color="auto"/>
      <w:lang w:val="en-GB" w:eastAsia="en-US"/>
    </w:rPr>
  </w:style>
  <w:style w:type="paragraph" w:styleId="Normlnweb">
    <w:name w:val="Normal (Web)"/>
    <w:basedOn w:val="Normln"/>
    <w:uiPriority w:val="99"/>
    <w:semiHidden/>
    <w:unhideWhenUsed/>
    <w:rsid w:val="00BA1EE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Theme="minorHAnsi"/>
      <w:bdr w:val="none" w:sz="0" w:space="0" w:color="auto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02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7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1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701193">
              <w:marLeft w:val="-150"/>
              <w:marRight w:val="-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30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272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yperlink" Target="https://galerierudolfinum.cz/cs/pro-media/" TargetMode="External"/><Relationship Id="rId12" Type="http://schemas.openxmlformats.org/officeDocument/2006/relationships/hyperlink" Target="http://www.galerierudolfinum.cz" TargetMode="External"/><Relationship Id="rId17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image" Target="media/image6.jpe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mailto:ostadalova@rudolfinum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333E37-AACF-47A0-AD32-86A07179F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1153</Words>
  <Characters>6808</Characters>
  <Application>Microsoft Office Word</Application>
  <DocSecurity>0</DocSecurity>
  <Lines>56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Freitagová Martina</dc:creator>
  <cp:lastModifiedBy>Ošťádalová Maja</cp:lastModifiedBy>
  <cp:revision>14</cp:revision>
  <cp:lastPrinted>2019-01-04T10:37:00Z</cp:lastPrinted>
  <dcterms:created xsi:type="dcterms:W3CDTF">2020-07-29T16:26:00Z</dcterms:created>
  <dcterms:modified xsi:type="dcterms:W3CDTF">2020-08-12T11:38:00Z</dcterms:modified>
</cp:coreProperties>
</file>